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309" w:rsidRDefault="006452B1">
      <w:pPr>
        <w:pStyle w:val="Heading1"/>
        <w:jc w:val="center"/>
        <w:rPr>
          <w:b/>
          <w:bCs/>
          <w:sz w:val="28"/>
        </w:rPr>
      </w:pPr>
      <w:r>
        <w:rPr>
          <w:b/>
          <w:bCs/>
          <w:sz w:val="28"/>
        </w:rPr>
        <w:t xml:space="preserve"> </w:t>
      </w:r>
      <w:r w:rsidR="00770309">
        <w:rPr>
          <w:b/>
          <w:bCs/>
          <w:sz w:val="28"/>
        </w:rPr>
        <w:tab/>
      </w: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28"/>
        </w:rPr>
      </w:pPr>
    </w:p>
    <w:p w:rsidR="00770309" w:rsidRDefault="00770309">
      <w:pPr>
        <w:pStyle w:val="Heading1"/>
        <w:jc w:val="center"/>
        <w:rPr>
          <w:b/>
          <w:bCs/>
          <w:sz w:val="32"/>
        </w:rPr>
      </w:pPr>
      <w:r>
        <w:rPr>
          <w:b/>
          <w:bCs/>
          <w:sz w:val="32"/>
        </w:rPr>
        <w:t>Critical Incident Policy</w:t>
      </w:r>
    </w:p>
    <w:p w:rsidR="00770309" w:rsidRDefault="00770309">
      <w:pPr>
        <w:pStyle w:val="Heading5"/>
        <w:rPr>
          <w:sz w:val="32"/>
        </w:rPr>
      </w:pPr>
    </w:p>
    <w:p w:rsidR="00770309" w:rsidRDefault="00770309">
      <w:pPr>
        <w:rPr>
          <w:sz w:val="32"/>
        </w:rPr>
      </w:pPr>
    </w:p>
    <w:p w:rsidR="00770309" w:rsidRDefault="00E4603D">
      <w:pPr>
        <w:pStyle w:val="Heading5"/>
        <w:rPr>
          <w:sz w:val="32"/>
        </w:rPr>
      </w:pPr>
      <w:r>
        <w:rPr>
          <w:sz w:val="32"/>
        </w:rPr>
        <w:t>23</w:t>
      </w:r>
      <w:r w:rsidRPr="00E4603D">
        <w:rPr>
          <w:sz w:val="32"/>
          <w:vertAlign w:val="superscript"/>
        </w:rPr>
        <w:t>rd</w:t>
      </w:r>
      <w:r>
        <w:rPr>
          <w:sz w:val="32"/>
        </w:rPr>
        <w:t xml:space="preserve"> </w:t>
      </w:r>
      <w:r w:rsidR="008A190E">
        <w:rPr>
          <w:sz w:val="32"/>
        </w:rPr>
        <w:t>June, 2015</w:t>
      </w:r>
    </w:p>
    <w:p w:rsidR="00770309" w:rsidRDefault="00770309">
      <w:pPr>
        <w:rPr>
          <w:sz w:val="32"/>
        </w:rPr>
      </w:pPr>
    </w:p>
    <w:p w:rsidR="00770309" w:rsidRDefault="00770309">
      <w:pPr>
        <w:rPr>
          <w:sz w:val="32"/>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770309" w:rsidRDefault="00770309">
      <w:pPr>
        <w:rPr>
          <w:sz w:val="24"/>
        </w:rPr>
      </w:pPr>
    </w:p>
    <w:p w:rsidR="002A0274" w:rsidRDefault="002A0274" w:rsidP="002A0274">
      <w:pPr>
        <w:pStyle w:val="NoSpacing"/>
      </w:pPr>
    </w:p>
    <w:p w:rsidR="002A0274" w:rsidRDefault="002A0274" w:rsidP="002A0274">
      <w:pPr>
        <w:pStyle w:val="NoSpacing"/>
      </w:pPr>
    </w:p>
    <w:p w:rsidR="00770309" w:rsidRDefault="00770309">
      <w:pPr>
        <w:pStyle w:val="Heading2"/>
      </w:pPr>
      <w:r>
        <w:lastRenderedPageBreak/>
        <w:t>1.0</w:t>
      </w:r>
      <w:r>
        <w:tab/>
        <w:t>Introduction</w:t>
      </w:r>
    </w:p>
    <w:p w:rsidR="00770309" w:rsidRDefault="00770309">
      <w:pPr>
        <w:jc w:val="both"/>
        <w:rPr>
          <w:sz w:val="24"/>
        </w:rPr>
      </w:pPr>
    </w:p>
    <w:p w:rsidR="00BB483B" w:rsidRDefault="00BB483B" w:rsidP="00773DBB">
      <w:pPr>
        <w:rPr>
          <w:sz w:val="24"/>
        </w:rPr>
      </w:pPr>
      <w:r>
        <w:rPr>
          <w:sz w:val="24"/>
        </w:rPr>
        <w:t>Holy Family Community School aims to protect the well-being of its students and staff by providing a safe and nurturing environment at all times as per the school’s Vision Statement in Appendix 1.  Holy Family Community School has put systems in place to address both the physical and psychological safety of the school community.  These include:</w:t>
      </w:r>
    </w:p>
    <w:p w:rsidR="00BB483B" w:rsidRDefault="00BB483B" w:rsidP="00BB483B">
      <w:pPr>
        <w:pStyle w:val="ListParagraph"/>
        <w:numPr>
          <w:ilvl w:val="0"/>
          <w:numId w:val="22"/>
        </w:numPr>
        <w:jc w:val="both"/>
        <w:rPr>
          <w:sz w:val="24"/>
        </w:rPr>
      </w:pPr>
      <w:r>
        <w:rPr>
          <w:sz w:val="24"/>
        </w:rPr>
        <w:t>Code of Behaviour and Discipline</w:t>
      </w:r>
      <w:r w:rsidR="00E4603D">
        <w:rPr>
          <w:sz w:val="24"/>
        </w:rPr>
        <w:t>;</w:t>
      </w:r>
    </w:p>
    <w:p w:rsidR="00BB483B" w:rsidRDefault="00BB483B" w:rsidP="00BB483B">
      <w:pPr>
        <w:pStyle w:val="ListParagraph"/>
        <w:numPr>
          <w:ilvl w:val="0"/>
          <w:numId w:val="22"/>
        </w:numPr>
        <w:jc w:val="both"/>
        <w:rPr>
          <w:sz w:val="24"/>
        </w:rPr>
      </w:pPr>
      <w:r>
        <w:rPr>
          <w:sz w:val="24"/>
        </w:rPr>
        <w:t>Child Protection Policy</w:t>
      </w:r>
      <w:r w:rsidR="00E4603D">
        <w:rPr>
          <w:sz w:val="24"/>
        </w:rPr>
        <w:t>;</w:t>
      </w:r>
    </w:p>
    <w:p w:rsidR="00BB483B" w:rsidRDefault="00BB483B" w:rsidP="00BB483B">
      <w:pPr>
        <w:pStyle w:val="ListParagraph"/>
        <w:numPr>
          <w:ilvl w:val="0"/>
          <w:numId w:val="22"/>
        </w:numPr>
        <w:jc w:val="both"/>
        <w:rPr>
          <w:sz w:val="24"/>
        </w:rPr>
      </w:pPr>
      <w:r>
        <w:rPr>
          <w:sz w:val="24"/>
        </w:rPr>
        <w:t>Anti-bullying Policy</w:t>
      </w:r>
      <w:r w:rsidR="00E4603D">
        <w:rPr>
          <w:sz w:val="24"/>
        </w:rPr>
        <w:t>;</w:t>
      </w:r>
    </w:p>
    <w:p w:rsidR="00BB483B" w:rsidRDefault="00BB483B" w:rsidP="00BB483B">
      <w:pPr>
        <w:pStyle w:val="ListParagraph"/>
        <w:numPr>
          <w:ilvl w:val="0"/>
          <w:numId w:val="22"/>
        </w:numPr>
        <w:jc w:val="both"/>
        <w:rPr>
          <w:sz w:val="24"/>
        </w:rPr>
      </w:pPr>
      <w:r w:rsidRPr="00BB483B">
        <w:rPr>
          <w:sz w:val="24"/>
        </w:rPr>
        <w:t>Health and Safety Policy</w:t>
      </w:r>
      <w:r w:rsidR="00E4603D">
        <w:rPr>
          <w:sz w:val="24"/>
        </w:rPr>
        <w:t>;</w:t>
      </w:r>
    </w:p>
    <w:p w:rsidR="00BB483B" w:rsidRDefault="00E4603D" w:rsidP="00BB483B">
      <w:pPr>
        <w:pStyle w:val="ListParagraph"/>
        <w:numPr>
          <w:ilvl w:val="0"/>
          <w:numId w:val="22"/>
        </w:numPr>
        <w:jc w:val="both"/>
        <w:rPr>
          <w:sz w:val="24"/>
        </w:rPr>
      </w:pPr>
      <w:r>
        <w:rPr>
          <w:sz w:val="24"/>
        </w:rPr>
        <w:t>r</w:t>
      </w:r>
      <w:r w:rsidR="00BB483B">
        <w:rPr>
          <w:sz w:val="24"/>
        </w:rPr>
        <w:t>egular fire drills</w:t>
      </w:r>
      <w:r>
        <w:rPr>
          <w:sz w:val="24"/>
        </w:rPr>
        <w:t>;</w:t>
      </w:r>
    </w:p>
    <w:p w:rsidR="00BB483B" w:rsidRDefault="00E4603D" w:rsidP="00BB483B">
      <w:pPr>
        <w:pStyle w:val="ListParagraph"/>
        <w:numPr>
          <w:ilvl w:val="0"/>
          <w:numId w:val="22"/>
        </w:numPr>
        <w:jc w:val="both"/>
        <w:rPr>
          <w:sz w:val="24"/>
        </w:rPr>
      </w:pPr>
      <w:r>
        <w:rPr>
          <w:sz w:val="24"/>
        </w:rPr>
        <w:t>r</w:t>
      </w:r>
      <w:r w:rsidR="00BB483B">
        <w:rPr>
          <w:sz w:val="24"/>
        </w:rPr>
        <w:t>egular maintenance of fire and security equipment</w:t>
      </w:r>
      <w:r>
        <w:rPr>
          <w:sz w:val="24"/>
        </w:rPr>
        <w:t>;</w:t>
      </w:r>
    </w:p>
    <w:p w:rsidR="00BB483B" w:rsidRDefault="00E4603D" w:rsidP="00BB483B">
      <w:pPr>
        <w:pStyle w:val="ListParagraph"/>
        <w:numPr>
          <w:ilvl w:val="0"/>
          <w:numId w:val="22"/>
        </w:numPr>
        <w:jc w:val="both"/>
        <w:rPr>
          <w:sz w:val="24"/>
        </w:rPr>
      </w:pPr>
      <w:r>
        <w:rPr>
          <w:sz w:val="24"/>
        </w:rPr>
        <w:t>s</w:t>
      </w:r>
      <w:r w:rsidR="00BB483B">
        <w:rPr>
          <w:sz w:val="24"/>
        </w:rPr>
        <w:t>upervision of students before school, during break-times and after school</w:t>
      </w:r>
      <w:r>
        <w:rPr>
          <w:sz w:val="24"/>
        </w:rPr>
        <w:t>,</w:t>
      </w:r>
    </w:p>
    <w:p w:rsidR="00BB483B" w:rsidRDefault="00BB483B" w:rsidP="00BB483B">
      <w:pPr>
        <w:pStyle w:val="ListParagraph"/>
        <w:numPr>
          <w:ilvl w:val="0"/>
          <w:numId w:val="22"/>
        </w:numPr>
        <w:jc w:val="both"/>
        <w:rPr>
          <w:sz w:val="24"/>
        </w:rPr>
      </w:pPr>
      <w:r>
        <w:rPr>
          <w:sz w:val="24"/>
        </w:rPr>
        <w:t>Pastoral Care System</w:t>
      </w:r>
      <w:r w:rsidR="00E4603D">
        <w:rPr>
          <w:sz w:val="24"/>
        </w:rPr>
        <w:t>;</w:t>
      </w:r>
    </w:p>
    <w:p w:rsidR="00BB483B" w:rsidRDefault="00BB483B" w:rsidP="00BB483B">
      <w:pPr>
        <w:pStyle w:val="ListParagraph"/>
        <w:numPr>
          <w:ilvl w:val="0"/>
          <w:numId w:val="22"/>
        </w:numPr>
        <w:jc w:val="both"/>
        <w:rPr>
          <w:sz w:val="24"/>
        </w:rPr>
      </w:pPr>
      <w:r>
        <w:rPr>
          <w:sz w:val="24"/>
        </w:rPr>
        <w:t>Student Support System</w:t>
      </w:r>
      <w:r w:rsidR="00E4603D">
        <w:rPr>
          <w:sz w:val="24"/>
        </w:rPr>
        <w:t>;</w:t>
      </w:r>
    </w:p>
    <w:p w:rsidR="004921B1" w:rsidRDefault="004921B1" w:rsidP="00BB483B">
      <w:pPr>
        <w:pStyle w:val="ListParagraph"/>
        <w:numPr>
          <w:ilvl w:val="0"/>
          <w:numId w:val="22"/>
        </w:numPr>
        <w:jc w:val="both"/>
        <w:rPr>
          <w:sz w:val="24"/>
        </w:rPr>
      </w:pPr>
      <w:r>
        <w:rPr>
          <w:sz w:val="24"/>
        </w:rPr>
        <w:t>Students’ Council</w:t>
      </w:r>
      <w:r w:rsidR="00E4603D">
        <w:rPr>
          <w:sz w:val="24"/>
        </w:rPr>
        <w:t>;</w:t>
      </w:r>
    </w:p>
    <w:p w:rsidR="004921B1" w:rsidRDefault="004921B1" w:rsidP="00BB483B">
      <w:pPr>
        <w:pStyle w:val="ListParagraph"/>
        <w:numPr>
          <w:ilvl w:val="0"/>
          <w:numId w:val="22"/>
        </w:numPr>
        <w:jc w:val="both"/>
        <w:rPr>
          <w:sz w:val="24"/>
        </w:rPr>
      </w:pPr>
      <w:r>
        <w:rPr>
          <w:sz w:val="24"/>
        </w:rPr>
        <w:t>Mentoring Scheme for first year students</w:t>
      </w:r>
      <w:r w:rsidR="00E4603D">
        <w:rPr>
          <w:sz w:val="24"/>
        </w:rPr>
        <w:t>;</w:t>
      </w:r>
    </w:p>
    <w:p w:rsidR="006E7F10" w:rsidRDefault="006E7F10" w:rsidP="00BB483B">
      <w:pPr>
        <w:pStyle w:val="ListParagraph"/>
        <w:numPr>
          <w:ilvl w:val="0"/>
          <w:numId w:val="22"/>
        </w:numPr>
        <w:jc w:val="both"/>
        <w:rPr>
          <w:sz w:val="24"/>
        </w:rPr>
      </w:pPr>
      <w:r>
        <w:rPr>
          <w:sz w:val="24"/>
        </w:rPr>
        <w:t>comprehensive extra-curricular activities programme</w:t>
      </w:r>
      <w:r w:rsidR="00E4603D">
        <w:rPr>
          <w:sz w:val="24"/>
        </w:rPr>
        <w:t>;</w:t>
      </w:r>
    </w:p>
    <w:p w:rsidR="004921B1" w:rsidRDefault="004921B1" w:rsidP="00BB483B">
      <w:pPr>
        <w:pStyle w:val="ListParagraph"/>
        <w:numPr>
          <w:ilvl w:val="0"/>
          <w:numId w:val="22"/>
        </w:numPr>
        <w:jc w:val="both"/>
        <w:rPr>
          <w:sz w:val="24"/>
        </w:rPr>
      </w:pPr>
      <w:r>
        <w:rPr>
          <w:sz w:val="24"/>
        </w:rPr>
        <w:t>Parents’ Association</w:t>
      </w:r>
      <w:r w:rsidR="00E4603D">
        <w:rPr>
          <w:sz w:val="24"/>
        </w:rPr>
        <w:t>;</w:t>
      </w:r>
    </w:p>
    <w:p w:rsidR="00BB483B" w:rsidRDefault="00BB483B" w:rsidP="00BB483B">
      <w:pPr>
        <w:pStyle w:val="ListParagraph"/>
        <w:numPr>
          <w:ilvl w:val="0"/>
          <w:numId w:val="22"/>
        </w:numPr>
        <w:jc w:val="both"/>
        <w:rPr>
          <w:sz w:val="24"/>
        </w:rPr>
      </w:pPr>
      <w:r>
        <w:rPr>
          <w:sz w:val="24"/>
        </w:rPr>
        <w:t>SPHE Programme for students</w:t>
      </w:r>
      <w:r w:rsidR="00E4603D">
        <w:rPr>
          <w:sz w:val="24"/>
        </w:rPr>
        <w:t>;</w:t>
      </w:r>
    </w:p>
    <w:p w:rsidR="00BB483B" w:rsidRDefault="00BB483B" w:rsidP="00BB483B">
      <w:pPr>
        <w:pStyle w:val="ListParagraph"/>
        <w:numPr>
          <w:ilvl w:val="0"/>
          <w:numId w:val="22"/>
        </w:numPr>
        <w:jc w:val="both"/>
        <w:rPr>
          <w:sz w:val="24"/>
        </w:rPr>
      </w:pPr>
      <w:r>
        <w:rPr>
          <w:sz w:val="24"/>
        </w:rPr>
        <w:t>Positive Mental Health Promotion Week</w:t>
      </w:r>
      <w:r w:rsidR="00E4603D">
        <w:rPr>
          <w:sz w:val="24"/>
        </w:rPr>
        <w:t>;</w:t>
      </w:r>
    </w:p>
    <w:p w:rsidR="00BB483B" w:rsidRDefault="00BB483B" w:rsidP="00BB483B">
      <w:pPr>
        <w:pStyle w:val="ListParagraph"/>
        <w:numPr>
          <w:ilvl w:val="0"/>
          <w:numId w:val="22"/>
        </w:numPr>
        <w:jc w:val="both"/>
        <w:rPr>
          <w:sz w:val="24"/>
        </w:rPr>
      </w:pPr>
      <w:r>
        <w:rPr>
          <w:sz w:val="24"/>
        </w:rPr>
        <w:t>Links to external agencies</w:t>
      </w:r>
      <w:r w:rsidR="00E4603D">
        <w:rPr>
          <w:sz w:val="24"/>
        </w:rPr>
        <w:t>;</w:t>
      </w:r>
    </w:p>
    <w:p w:rsidR="00BB483B" w:rsidRDefault="00BB483B" w:rsidP="00BB483B">
      <w:pPr>
        <w:pStyle w:val="ListParagraph"/>
        <w:numPr>
          <w:ilvl w:val="0"/>
          <w:numId w:val="22"/>
        </w:numPr>
        <w:jc w:val="both"/>
        <w:rPr>
          <w:sz w:val="24"/>
        </w:rPr>
      </w:pPr>
      <w:r>
        <w:rPr>
          <w:sz w:val="24"/>
        </w:rPr>
        <w:t>CPD for staff</w:t>
      </w:r>
      <w:r w:rsidR="00E4603D">
        <w:rPr>
          <w:sz w:val="24"/>
        </w:rPr>
        <w:t>;</w:t>
      </w:r>
    </w:p>
    <w:p w:rsidR="00E543D0" w:rsidRDefault="00E543D0" w:rsidP="00BB483B">
      <w:pPr>
        <w:pStyle w:val="ListParagraph"/>
        <w:numPr>
          <w:ilvl w:val="0"/>
          <w:numId w:val="22"/>
        </w:numPr>
        <w:jc w:val="both"/>
        <w:rPr>
          <w:sz w:val="24"/>
        </w:rPr>
      </w:pPr>
      <w:r>
        <w:rPr>
          <w:sz w:val="24"/>
        </w:rPr>
        <w:t>Mentoring Scheme for new staff</w:t>
      </w:r>
      <w:r w:rsidR="00E4603D">
        <w:rPr>
          <w:sz w:val="24"/>
        </w:rPr>
        <w:t>;</w:t>
      </w:r>
    </w:p>
    <w:p w:rsidR="006E7F10" w:rsidRPr="006E7F10" w:rsidRDefault="00E4603D" w:rsidP="006E7F10">
      <w:pPr>
        <w:pStyle w:val="ListParagraph"/>
        <w:numPr>
          <w:ilvl w:val="0"/>
          <w:numId w:val="22"/>
        </w:numPr>
        <w:jc w:val="both"/>
        <w:rPr>
          <w:sz w:val="24"/>
        </w:rPr>
      </w:pPr>
      <w:r>
        <w:rPr>
          <w:sz w:val="24"/>
        </w:rPr>
        <w:t>a</w:t>
      </w:r>
      <w:r w:rsidR="00BB483B">
        <w:rPr>
          <w:sz w:val="24"/>
        </w:rPr>
        <w:t>ccess to counselling for students and staff</w:t>
      </w:r>
      <w:r>
        <w:rPr>
          <w:sz w:val="24"/>
        </w:rPr>
        <w:t>.</w:t>
      </w:r>
    </w:p>
    <w:p w:rsidR="00BB483B" w:rsidRDefault="00BB483B" w:rsidP="00BB483B">
      <w:pPr>
        <w:jc w:val="both"/>
        <w:rPr>
          <w:sz w:val="24"/>
        </w:rPr>
      </w:pPr>
    </w:p>
    <w:p w:rsidR="00770309" w:rsidRDefault="00770309" w:rsidP="00773DBB">
      <w:pPr>
        <w:rPr>
          <w:sz w:val="24"/>
        </w:rPr>
      </w:pPr>
      <w:r>
        <w:rPr>
          <w:sz w:val="24"/>
        </w:rPr>
        <w:t xml:space="preserve">This policy has been formulated in consultation with the staff, students, parents and Board of Management of the Holy Family Community School and in consultation with the National Educational Psychological Services (NEPS).  The Board of Management adopted this policy as official school policy on </w:t>
      </w:r>
      <w:r w:rsidR="008A190E" w:rsidRPr="002729A8">
        <w:rPr>
          <w:sz w:val="24"/>
        </w:rPr>
        <w:t>23</w:t>
      </w:r>
      <w:r w:rsidR="008A190E" w:rsidRPr="002729A8">
        <w:rPr>
          <w:sz w:val="24"/>
          <w:vertAlign w:val="superscript"/>
        </w:rPr>
        <w:t>rd</w:t>
      </w:r>
      <w:r w:rsidR="008A190E" w:rsidRPr="002729A8">
        <w:rPr>
          <w:sz w:val="24"/>
        </w:rPr>
        <w:t xml:space="preserve"> June,</w:t>
      </w:r>
      <w:r w:rsidR="00BA7476" w:rsidRPr="002729A8">
        <w:rPr>
          <w:sz w:val="24"/>
        </w:rPr>
        <w:t xml:space="preserve"> 2015</w:t>
      </w:r>
      <w:r w:rsidRPr="002729A8">
        <w:rPr>
          <w:sz w:val="24"/>
        </w:rPr>
        <w:t>.</w:t>
      </w:r>
    </w:p>
    <w:p w:rsidR="00770309" w:rsidRDefault="00770309" w:rsidP="00773DBB">
      <w:pPr>
        <w:rPr>
          <w:sz w:val="24"/>
        </w:rPr>
      </w:pPr>
    </w:p>
    <w:p w:rsidR="00770309" w:rsidRDefault="00770309" w:rsidP="00773DBB">
      <w:pPr>
        <w:rPr>
          <w:sz w:val="24"/>
        </w:rPr>
      </w:pPr>
      <w:r>
        <w:rPr>
          <w:sz w:val="24"/>
        </w:rPr>
        <w:t xml:space="preserve">Upon its adoption, copies of this policy will be </w:t>
      </w:r>
      <w:r w:rsidR="00D85ACE">
        <w:rPr>
          <w:sz w:val="24"/>
        </w:rPr>
        <w:t>made available</w:t>
      </w:r>
      <w:r>
        <w:rPr>
          <w:sz w:val="24"/>
        </w:rPr>
        <w:t xml:space="preserve"> to the staff, the Board of Management, the Trustees, the Parents’ Association and the Students’ Council.   It will be </w:t>
      </w:r>
      <w:r w:rsidR="008A190E">
        <w:rPr>
          <w:sz w:val="24"/>
        </w:rPr>
        <w:t xml:space="preserve">made available </w:t>
      </w:r>
      <w:r>
        <w:rPr>
          <w:sz w:val="24"/>
        </w:rPr>
        <w:t xml:space="preserve">to all new staff.  Copies of this policy will be freely available from the school office and the school’s website. </w:t>
      </w:r>
    </w:p>
    <w:p w:rsidR="00770309" w:rsidRDefault="00770309">
      <w:pPr>
        <w:jc w:val="both"/>
        <w:rPr>
          <w:sz w:val="24"/>
        </w:rPr>
      </w:pPr>
    </w:p>
    <w:p w:rsidR="00770309" w:rsidRDefault="00770309">
      <w:pPr>
        <w:jc w:val="both"/>
        <w:rPr>
          <w:sz w:val="24"/>
        </w:rPr>
      </w:pPr>
    </w:p>
    <w:p w:rsidR="00770309" w:rsidRDefault="00770309">
      <w:pPr>
        <w:pStyle w:val="BodyText"/>
        <w:rPr>
          <w:b/>
          <w:bCs/>
        </w:rPr>
      </w:pPr>
      <w:r>
        <w:rPr>
          <w:b/>
          <w:bCs/>
        </w:rPr>
        <w:t>1.1</w:t>
      </w:r>
      <w:r>
        <w:rPr>
          <w:b/>
          <w:bCs/>
        </w:rPr>
        <w:tab/>
        <w:t>Definition</w:t>
      </w:r>
    </w:p>
    <w:p w:rsidR="00770309" w:rsidRDefault="00770309">
      <w:pPr>
        <w:pStyle w:val="BodyText"/>
      </w:pPr>
    </w:p>
    <w:p w:rsidR="00770309" w:rsidRDefault="00770309">
      <w:pPr>
        <w:pStyle w:val="BodyText"/>
      </w:pPr>
      <w:r>
        <w:t>In this policy, the term ‘critical incident’ denotes ‘any incident or sequence of events which overwhelms the normal coping mechanisms of the school and disrupts the running of the school</w:t>
      </w:r>
      <w:r w:rsidR="008A190E">
        <w:t>’</w:t>
      </w:r>
      <w:r>
        <w:t xml:space="preserve"> and includes</w:t>
      </w:r>
      <w:r w:rsidR="00701D2B">
        <w:t>:</w:t>
      </w:r>
    </w:p>
    <w:p w:rsidR="00770309" w:rsidRDefault="00701D2B">
      <w:pPr>
        <w:pStyle w:val="BodyText"/>
        <w:numPr>
          <w:ilvl w:val="0"/>
          <w:numId w:val="1"/>
        </w:numPr>
      </w:pPr>
      <w:r>
        <w:t>t</w:t>
      </w:r>
      <w:r w:rsidR="00770309">
        <w:t>he death of a member of the school community through sudden death, accident,</w:t>
      </w:r>
      <w:r w:rsidR="008A190E">
        <w:t xml:space="preserve"> violence,</w:t>
      </w:r>
      <w:r w:rsidR="00770309">
        <w:t xml:space="preserve"> terminal illness or suicide</w:t>
      </w:r>
      <w:r>
        <w:t>;</w:t>
      </w:r>
    </w:p>
    <w:p w:rsidR="008A190E" w:rsidRDefault="00701D2B">
      <w:pPr>
        <w:pStyle w:val="BodyText"/>
        <w:numPr>
          <w:ilvl w:val="0"/>
          <w:numId w:val="1"/>
        </w:numPr>
      </w:pPr>
      <w:r>
        <w:t>a</w:t>
      </w:r>
      <w:r w:rsidR="008A190E">
        <w:t>n accident involving a member of the school community</w:t>
      </w:r>
      <w:r>
        <w:t>;</w:t>
      </w:r>
    </w:p>
    <w:p w:rsidR="00770309" w:rsidRDefault="00701D2B">
      <w:pPr>
        <w:pStyle w:val="BodyText"/>
        <w:numPr>
          <w:ilvl w:val="0"/>
          <w:numId w:val="1"/>
        </w:numPr>
      </w:pPr>
      <w:r>
        <w:t>a</w:t>
      </w:r>
      <w:r w:rsidR="00770309">
        <w:t xml:space="preserve"> physical attack on staff member(s) or student(s)</w:t>
      </w:r>
      <w:r>
        <w:t>;</w:t>
      </w:r>
    </w:p>
    <w:p w:rsidR="00770309" w:rsidRDefault="00701D2B">
      <w:pPr>
        <w:pStyle w:val="BodyText"/>
        <w:numPr>
          <w:ilvl w:val="0"/>
          <w:numId w:val="1"/>
        </w:numPr>
      </w:pPr>
      <w:r>
        <w:t>a</w:t>
      </w:r>
      <w:r w:rsidR="00770309">
        <w:t xml:space="preserve"> criminal incident occurring during school time</w:t>
      </w:r>
      <w:r>
        <w:t>;</w:t>
      </w:r>
    </w:p>
    <w:p w:rsidR="00770309" w:rsidRDefault="00E4603D">
      <w:pPr>
        <w:pStyle w:val="BodyText"/>
        <w:numPr>
          <w:ilvl w:val="0"/>
          <w:numId w:val="1"/>
        </w:numPr>
      </w:pPr>
      <w:r>
        <w:t>a</w:t>
      </w:r>
      <w:r w:rsidR="00770309">
        <w:t>n intrusion into the school</w:t>
      </w:r>
      <w:r>
        <w:t>;</w:t>
      </w:r>
    </w:p>
    <w:p w:rsidR="00770309" w:rsidRDefault="00E4603D">
      <w:pPr>
        <w:pStyle w:val="BodyText"/>
        <w:numPr>
          <w:ilvl w:val="0"/>
          <w:numId w:val="1"/>
        </w:numPr>
      </w:pPr>
      <w:r>
        <w:lastRenderedPageBreak/>
        <w:t>s</w:t>
      </w:r>
      <w:r w:rsidR="00770309">
        <w:t>erious damage to the school building through fire, flood, vandalism, etc.</w:t>
      </w:r>
      <w:r>
        <w:t>;</w:t>
      </w:r>
    </w:p>
    <w:p w:rsidR="00770309" w:rsidRDefault="00E4603D">
      <w:pPr>
        <w:pStyle w:val="BodyText"/>
        <w:numPr>
          <w:ilvl w:val="0"/>
          <w:numId w:val="1"/>
        </w:numPr>
      </w:pPr>
      <w:r>
        <w:t>l</w:t>
      </w:r>
      <w:r w:rsidR="00770309">
        <w:t>ack of services e.g. electricity</w:t>
      </w:r>
      <w:r>
        <w:t>;</w:t>
      </w:r>
    </w:p>
    <w:p w:rsidR="00770309" w:rsidRDefault="00E4603D">
      <w:pPr>
        <w:pStyle w:val="BodyText"/>
        <w:numPr>
          <w:ilvl w:val="0"/>
          <w:numId w:val="1"/>
        </w:numPr>
      </w:pPr>
      <w:r>
        <w:t>t</w:t>
      </w:r>
      <w:r w:rsidR="00770309">
        <w:t>he disappearance of a member of the school community</w:t>
      </w:r>
      <w:r>
        <w:t>;</w:t>
      </w:r>
    </w:p>
    <w:p w:rsidR="00770309" w:rsidRDefault="00E4603D">
      <w:pPr>
        <w:pStyle w:val="BodyText"/>
        <w:numPr>
          <w:ilvl w:val="0"/>
          <w:numId w:val="1"/>
        </w:numPr>
      </w:pPr>
      <w:r>
        <w:t>a</w:t>
      </w:r>
      <w:r w:rsidR="00770309">
        <w:t>n accident / tragedy in the wider community.</w:t>
      </w:r>
    </w:p>
    <w:p w:rsidR="00770309" w:rsidRDefault="00770309">
      <w:pPr>
        <w:rPr>
          <w:sz w:val="24"/>
        </w:rPr>
      </w:pPr>
    </w:p>
    <w:p w:rsidR="00770309" w:rsidRDefault="00770309">
      <w:pPr>
        <w:rPr>
          <w:sz w:val="24"/>
        </w:rPr>
      </w:pPr>
      <w:r>
        <w:rPr>
          <w:sz w:val="24"/>
        </w:rPr>
        <w:t>The term ‘suicide’ will not be used without the consent of the family involved or until it has been established categorically that the person’s death was as a result of suicide.  The phrases ‘tragic death’ or ‘sudden death’ may be used instead.</w:t>
      </w:r>
      <w:r w:rsidR="008A190E">
        <w:rPr>
          <w:sz w:val="24"/>
        </w:rPr>
        <w:t xml:space="preserve">  The term ‘murder’ will not be used until it is legally established that a murder was committed.  The term ‘violent death’ may be used instead.</w:t>
      </w:r>
    </w:p>
    <w:p w:rsidR="00770309" w:rsidRDefault="00770309">
      <w:pPr>
        <w:tabs>
          <w:tab w:val="left" w:pos="-100"/>
        </w:tabs>
        <w:rPr>
          <w:sz w:val="24"/>
        </w:rPr>
      </w:pPr>
    </w:p>
    <w:p w:rsidR="002A0274" w:rsidRDefault="002A0274">
      <w:pPr>
        <w:tabs>
          <w:tab w:val="left" w:pos="-100"/>
        </w:tabs>
        <w:rPr>
          <w:sz w:val="24"/>
        </w:rPr>
      </w:pPr>
    </w:p>
    <w:p w:rsidR="00770309" w:rsidRDefault="00770309">
      <w:pPr>
        <w:pStyle w:val="Heading3"/>
      </w:pPr>
      <w:r>
        <w:t>2.0</w:t>
      </w:r>
      <w:r>
        <w:tab/>
        <w:t>Key Roles and Tasks in the Critical Incident Management Process</w:t>
      </w:r>
    </w:p>
    <w:p w:rsidR="00770309" w:rsidRDefault="00770309">
      <w:pPr>
        <w:pStyle w:val="Heading3"/>
      </w:pPr>
    </w:p>
    <w:p w:rsidR="00770309" w:rsidRDefault="00770309">
      <w:pPr>
        <w:pStyle w:val="Heading3"/>
      </w:pPr>
      <w:r>
        <w:t>2.1</w:t>
      </w:r>
      <w:r>
        <w:tab/>
        <w:t>Critical Incident Management Team</w:t>
      </w:r>
    </w:p>
    <w:p w:rsidR="00770309" w:rsidRDefault="00770309"/>
    <w:p w:rsidR="00770309" w:rsidRDefault="00770309">
      <w:pPr>
        <w:tabs>
          <w:tab w:val="left" w:pos="-100"/>
        </w:tabs>
        <w:rPr>
          <w:sz w:val="24"/>
        </w:rPr>
      </w:pPr>
      <w:r>
        <w:rPr>
          <w:sz w:val="24"/>
        </w:rPr>
        <w:t xml:space="preserve">The Critical Incident Management Team </w:t>
      </w:r>
      <w:r w:rsidR="00BA7476">
        <w:rPr>
          <w:sz w:val="24"/>
        </w:rPr>
        <w:t xml:space="preserve">may </w:t>
      </w:r>
      <w:r>
        <w:rPr>
          <w:sz w:val="24"/>
        </w:rPr>
        <w:t>consist of</w:t>
      </w:r>
      <w:r w:rsidR="00E4603D">
        <w:rPr>
          <w:sz w:val="24"/>
        </w:rPr>
        <w:t>:</w:t>
      </w:r>
      <w:r>
        <w:rPr>
          <w:sz w:val="24"/>
        </w:rPr>
        <w:t xml:space="preserve"> </w:t>
      </w:r>
    </w:p>
    <w:p w:rsidR="00770309" w:rsidRDefault="00770309">
      <w:pPr>
        <w:numPr>
          <w:ilvl w:val="0"/>
          <w:numId w:val="2"/>
        </w:numPr>
        <w:tabs>
          <w:tab w:val="left" w:pos="-100"/>
        </w:tabs>
        <w:rPr>
          <w:sz w:val="24"/>
        </w:rPr>
      </w:pPr>
      <w:r>
        <w:rPr>
          <w:sz w:val="24"/>
        </w:rPr>
        <w:t>Principal and Deputy Principal</w:t>
      </w:r>
      <w:r w:rsidR="00E4603D">
        <w:rPr>
          <w:sz w:val="24"/>
        </w:rPr>
        <w:t>;</w:t>
      </w:r>
    </w:p>
    <w:p w:rsidR="00770309" w:rsidRDefault="00770309">
      <w:pPr>
        <w:numPr>
          <w:ilvl w:val="0"/>
          <w:numId w:val="2"/>
        </w:numPr>
        <w:tabs>
          <w:tab w:val="left" w:pos="-100"/>
        </w:tabs>
        <w:rPr>
          <w:sz w:val="24"/>
        </w:rPr>
      </w:pPr>
      <w:r>
        <w:rPr>
          <w:sz w:val="24"/>
        </w:rPr>
        <w:t>Year Head(s)</w:t>
      </w:r>
      <w:r w:rsidR="00E4603D">
        <w:rPr>
          <w:sz w:val="24"/>
        </w:rPr>
        <w:t>;</w:t>
      </w:r>
    </w:p>
    <w:p w:rsidR="00770309" w:rsidRDefault="00770309">
      <w:pPr>
        <w:numPr>
          <w:ilvl w:val="0"/>
          <w:numId w:val="2"/>
        </w:numPr>
        <w:tabs>
          <w:tab w:val="left" w:pos="-100"/>
        </w:tabs>
        <w:rPr>
          <w:sz w:val="24"/>
        </w:rPr>
      </w:pPr>
      <w:r>
        <w:rPr>
          <w:sz w:val="24"/>
        </w:rPr>
        <w:t>Chaplain and Career Guidance Counsellors</w:t>
      </w:r>
      <w:r w:rsidR="00E4603D">
        <w:rPr>
          <w:sz w:val="24"/>
        </w:rPr>
        <w:t>;</w:t>
      </w:r>
    </w:p>
    <w:p w:rsidR="008A190E" w:rsidRDefault="008A190E">
      <w:pPr>
        <w:numPr>
          <w:ilvl w:val="0"/>
          <w:numId w:val="2"/>
        </w:numPr>
        <w:tabs>
          <w:tab w:val="left" w:pos="-100"/>
        </w:tabs>
        <w:rPr>
          <w:sz w:val="24"/>
        </w:rPr>
      </w:pPr>
      <w:r>
        <w:rPr>
          <w:sz w:val="24"/>
        </w:rPr>
        <w:t>Special Educational Needs Coordinator</w:t>
      </w:r>
      <w:r w:rsidR="00E4603D">
        <w:rPr>
          <w:sz w:val="24"/>
        </w:rPr>
        <w:t>;</w:t>
      </w:r>
    </w:p>
    <w:p w:rsidR="00770309" w:rsidRDefault="00770309">
      <w:pPr>
        <w:numPr>
          <w:ilvl w:val="0"/>
          <w:numId w:val="2"/>
        </w:numPr>
        <w:tabs>
          <w:tab w:val="left" w:pos="-100"/>
        </w:tabs>
        <w:rPr>
          <w:sz w:val="24"/>
        </w:rPr>
      </w:pPr>
      <w:r>
        <w:rPr>
          <w:sz w:val="24"/>
        </w:rPr>
        <w:t>Health and Safety Representative</w:t>
      </w:r>
      <w:r w:rsidR="00E4603D">
        <w:rPr>
          <w:sz w:val="24"/>
        </w:rPr>
        <w:t>;</w:t>
      </w:r>
    </w:p>
    <w:p w:rsidR="00770309" w:rsidRDefault="00770309">
      <w:pPr>
        <w:numPr>
          <w:ilvl w:val="0"/>
          <w:numId w:val="2"/>
        </w:numPr>
        <w:tabs>
          <w:tab w:val="left" w:pos="-100"/>
        </w:tabs>
        <w:rPr>
          <w:sz w:val="24"/>
        </w:rPr>
      </w:pPr>
      <w:r>
        <w:rPr>
          <w:sz w:val="24"/>
        </w:rPr>
        <w:t>Secretary</w:t>
      </w:r>
      <w:r w:rsidR="00E4603D">
        <w:rPr>
          <w:sz w:val="24"/>
        </w:rPr>
        <w:t>;</w:t>
      </w:r>
    </w:p>
    <w:p w:rsidR="00770309" w:rsidRDefault="00770309">
      <w:pPr>
        <w:numPr>
          <w:ilvl w:val="0"/>
          <w:numId w:val="2"/>
        </w:numPr>
        <w:tabs>
          <w:tab w:val="left" w:pos="-100"/>
        </w:tabs>
        <w:rPr>
          <w:sz w:val="24"/>
        </w:rPr>
      </w:pPr>
      <w:r>
        <w:rPr>
          <w:sz w:val="24"/>
        </w:rPr>
        <w:t>Caretaker</w:t>
      </w:r>
      <w:r w:rsidR="00E4603D">
        <w:rPr>
          <w:sz w:val="24"/>
        </w:rPr>
        <w:t>;</w:t>
      </w:r>
    </w:p>
    <w:p w:rsidR="00770309" w:rsidRDefault="00770309">
      <w:pPr>
        <w:numPr>
          <w:ilvl w:val="0"/>
          <w:numId w:val="2"/>
        </w:numPr>
        <w:tabs>
          <w:tab w:val="left" w:pos="-100"/>
        </w:tabs>
        <w:rPr>
          <w:sz w:val="24"/>
        </w:rPr>
      </w:pPr>
      <w:r>
        <w:rPr>
          <w:sz w:val="24"/>
        </w:rPr>
        <w:t>Chairperson of the Students’ Council</w:t>
      </w:r>
      <w:r w:rsidR="00E4603D">
        <w:rPr>
          <w:sz w:val="24"/>
        </w:rPr>
        <w:t>;</w:t>
      </w:r>
    </w:p>
    <w:p w:rsidR="00770309" w:rsidRDefault="00770309">
      <w:pPr>
        <w:numPr>
          <w:ilvl w:val="0"/>
          <w:numId w:val="2"/>
        </w:numPr>
        <w:tabs>
          <w:tab w:val="left" w:pos="-100"/>
        </w:tabs>
        <w:rPr>
          <w:sz w:val="24"/>
        </w:rPr>
      </w:pPr>
      <w:r>
        <w:rPr>
          <w:sz w:val="24"/>
        </w:rPr>
        <w:t>Chairperson of the Parents’Association</w:t>
      </w:r>
      <w:r w:rsidR="00E4603D">
        <w:rPr>
          <w:sz w:val="24"/>
        </w:rPr>
        <w:t>;</w:t>
      </w:r>
    </w:p>
    <w:p w:rsidR="00BA7476" w:rsidRDefault="00BA7476">
      <w:pPr>
        <w:numPr>
          <w:ilvl w:val="0"/>
          <w:numId w:val="2"/>
        </w:numPr>
        <w:tabs>
          <w:tab w:val="left" w:pos="-100"/>
        </w:tabs>
        <w:rPr>
          <w:sz w:val="24"/>
        </w:rPr>
      </w:pPr>
      <w:r>
        <w:rPr>
          <w:sz w:val="24"/>
        </w:rPr>
        <w:t>Chairperson of the Board of Management</w:t>
      </w:r>
      <w:r w:rsidR="00E4603D">
        <w:rPr>
          <w:sz w:val="24"/>
        </w:rPr>
        <w:t>;</w:t>
      </w:r>
    </w:p>
    <w:p w:rsidR="00BA7476" w:rsidRDefault="00BA7476">
      <w:pPr>
        <w:numPr>
          <w:ilvl w:val="0"/>
          <w:numId w:val="2"/>
        </w:numPr>
        <w:tabs>
          <w:tab w:val="left" w:pos="-100"/>
        </w:tabs>
        <w:rPr>
          <w:sz w:val="24"/>
        </w:rPr>
      </w:pPr>
      <w:r>
        <w:rPr>
          <w:sz w:val="24"/>
        </w:rPr>
        <w:t>NEPS psychologist</w:t>
      </w:r>
      <w:r w:rsidR="00E4603D">
        <w:rPr>
          <w:sz w:val="24"/>
        </w:rPr>
        <w:t>.</w:t>
      </w:r>
    </w:p>
    <w:p w:rsidR="00BC4A5A" w:rsidRDefault="00BC4A5A" w:rsidP="005C5C17">
      <w:pPr>
        <w:tabs>
          <w:tab w:val="left" w:pos="-100"/>
        </w:tabs>
        <w:rPr>
          <w:sz w:val="24"/>
        </w:rPr>
      </w:pPr>
    </w:p>
    <w:p w:rsidR="00770309" w:rsidRDefault="00770309">
      <w:pPr>
        <w:tabs>
          <w:tab w:val="left" w:pos="-100"/>
        </w:tabs>
        <w:rPr>
          <w:sz w:val="24"/>
        </w:rPr>
      </w:pPr>
      <w:r>
        <w:rPr>
          <w:sz w:val="24"/>
        </w:rPr>
        <w:t>The roles of the Critical Incident Management Team members, staff, Students’ Council and Parents’ Association are detailed below.  The Critical Incident Management Team will delegate the responsibilities of any member of the team who is unable to fulfil their responsibilities.</w:t>
      </w:r>
      <w:r w:rsidR="008A190E">
        <w:rPr>
          <w:sz w:val="24"/>
        </w:rPr>
        <w:t xml:space="preserve">  The key roles which need to be covered are as follows:</w:t>
      </w:r>
    </w:p>
    <w:p w:rsidR="008A190E" w:rsidRDefault="001143FF" w:rsidP="005C5C17">
      <w:pPr>
        <w:pStyle w:val="ListParagraph"/>
        <w:numPr>
          <w:ilvl w:val="0"/>
          <w:numId w:val="21"/>
        </w:numPr>
        <w:tabs>
          <w:tab w:val="left" w:pos="-100"/>
        </w:tabs>
        <w:rPr>
          <w:sz w:val="24"/>
        </w:rPr>
      </w:pPr>
      <w:r>
        <w:rPr>
          <w:sz w:val="24"/>
        </w:rPr>
        <w:t>Team Leader</w:t>
      </w:r>
      <w:r w:rsidR="00E4603D">
        <w:rPr>
          <w:sz w:val="24"/>
        </w:rPr>
        <w:t>;</w:t>
      </w:r>
    </w:p>
    <w:p w:rsidR="001143FF" w:rsidRDefault="001143FF" w:rsidP="005C5C17">
      <w:pPr>
        <w:pStyle w:val="ListParagraph"/>
        <w:numPr>
          <w:ilvl w:val="0"/>
          <w:numId w:val="21"/>
        </w:numPr>
        <w:tabs>
          <w:tab w:val="left" w:pos="-100"/>
        </w:tabs>
        <w:rPr>
          <w:sz w:val="24"/>
        </w:rPr>
      </w:pPr>
      <w:r>
        <w:rPr>
          <w:sz w:val="24"/>
        </w:rPr>
        <w:t>Garda Liaison</w:t>
      </w:r>
      <w:r w:rsidR="00E4603D">
        <w:rPr>
          <w:sz w:val="24"/>
        </w:rPr>
        <w:t>;</w:t>
      </w:r>
    </w:p>
    <w:p w:rsidR="001143FF" w:rsidRDefault="001143FF" w:rsidP="005C5C17">
      <w:pPr>
        <w:pStyle w:val="ListParagraph"/>
        <w:numPr>
          <w:ilvl w:val="0"/>
          <w:numId w:val="21"/>
        </w:numPr>
        <w:tabs>
          <w:tab w:val="left" w:pos="-100"/>
        </w:tabs>
        <w:rPr>
          <w:sz w:val="24"/>
        </w:rPr>
      </w:pPr>
      <w:r>
        <w:rPr>
          <w:sz w:val="24"/>
        </w:rPr>
        <w:t>Staff Liaison</w:t>
      </w:r>
      <w:r w:rsidR="00E4603D">
        <w:rPr>
          <w:sz w:val="24"/>
        </w:rPr>
        <w:t>;</w:t>
      </w:r>
    </w:p>
    <w:p w:rsidR="001143FF" w:rsidRDefault="001143FF" w:rsidP="005C5C17">
      <w:pPr>
        <w:pStyle w:val="ListParagraph"/>
        <w:numPr>
          <w:ilvl w:val="0"/>
          <w:numId w:val="21"/>
        </w:numPr>
        <w:tabs>
          <w:tab w:val="left" w:pos="-100"/>
        </w:tabs>
        <w:rPr>
          <w:sz w:val="24"/>
        </w:rPr>
      </w:pPr>
      <w:r>
        <w:rPr>
          <w:sz w:val="24"/>
        </w:rPr>
        <w:t>Student Liaison</w:t>
      </w:r>
      <w:r w:rsidR="00E4603D">
        <w:rPr>
          <w:sz w:val="24"/>
        </w:rPr>
        <w:t>;</w:t>
      </w:r>
    </w:p>
    <w:p w:rsidR="001143FF" w:rsidRDefault="001143FF" w:rsidP="005C5C17">
      <w:pPr>
        <w:pStyle w:val="ListParagraph"/>
        <w:numPr>
          <w:ilvl w:val="0"/>
          <w:numId w:val="21"/>
        </w:numPr>
        <w:tabs>
          <w:tab w:val="left" w:pos="-100"/>
        </w:tabs>
        <w:rPr>
          <w:sz w:val="24"/>
        </w:rPr>
      </w:pPr>
      <w:r>
        <w:rPr>
          <w:sz w:val="24"/>
        </w:rPr>
        <w:t>Parent Liaison</w:t>
      </w:r>
      <w:r w:rsidR="00E4603D">
        <w:rPr>
          <w:sz w:val="24"/>
        </w:rPr>
        <w:t>;</w:t>
      </w:r>
    </w:p>
    <w:p w:rsidR="001143FF" w:rsidRDefault="001143FF" w:rsidP="005C5C17">
      <w:pPr>
        <w:pStyle w:val="ListParagraph"/>
        <w:numPr>
          <w:ilvl w:val="0"/>
          <w:numId w:val="21"/>
        </w:numPr>
        <w:tabs>
          <w:tab w:val="left" w:pos="-100"/>
        </w:tabs>
        <w:rPr>
          <w:sz w:val="24"/>
        </w:rPr>
      </w:pPr>
      <w:r>
        <w:rPr>
          <w:sz w:val="24"/>
        </w:rPr>
        <w:t>Community Liaison</w:t>
      </w:r>
      <w:r w:rsidR="00E4603D">
        <w:rPr>
          <w:sz w:val="24"/>
        </w:rPr>
        <w:t>;</w:t>
      </w:r>
    </w:p>
    <w:p w:rsidR="001143FF" w:rsidRDefault="00E4603D" w:rsidP="005C5C17">
      <w:pPr>
        <w:pStyle w:val="ListParagraph"/>
        <w:numPr>
          <w:ilvl w:val="0"/>
          <w:numId w:val="21"/>
        </w:numPr>
        <w:tabs>
          <w:tab w:val="left" w:pos="-100"/>
        </w:tabs>
        <w:rPr>
          <w:sz w:val="24"/>
        </w:rPr>
      </w:pPr>
      <w:r>
        <w:rPr>
          <w:sz w:val="24"/>
        </w:rPr>
        <w:t>Media Liaison;</w:t>
      </w:r>
    </w:p>
    <w:p w:rsidR="001143FF" w:rsidRPr="005C5C17" w:rsidRDefault="001143FF" w:rsidP="005C5C17">
      <w:pPr>
        <w:pStyle w:val="ListParagraph"/>
        <w:numPr>
          <w:ilvl w:val="0"/>
          <w:numId w:val="21"/>
        </w:numPr>
        <w:tabs>
          <w:tab w:val="left" w:pos="-100"/>
        </w:tabs>
        <w:rPr>
          <w:sz w:val="24"/>
        </w:rPr>
      </w:pPr>
      <w:r>
        <w:rPr>
          <w:sz w:val="24"/>
        </w:rPr>
        <w:t>Administrator</w:t>
      </w:r>
      <w:r w:rsidR="00E4603D">
        <w:rPr>
          <w:sz w:val="24"/>
        </w:rPr>
        <w:t>.</w:t>
      </w:r>
    </w:p>
    <w:p w:rsidR="00770309" w:rsidRDefault="00770309">
      <w:pPr>
        <w:tabs>
          <w:tab w:val="left" w:pos="-100"/>
        </w:tabs>
        <w:rPr>
          <w:sz w:val="24"/>
        </w:rPr>
      </w:pPr>
    </w:p>
    <w:p w:rsidR="00770309" w:rsidRDefault="00770309">
      <w:pPr>
        <w:pStyle w:val="Heading1"/>
        <w:tabs>
          <w:tab w:val="left" w:pos="-100"/>
        </w:tabs>
      </w:pPr>
      <w:r>
        <w:t>The Principal and Deputy Principal will normally be responsible for</w:t>
      </w:r>
      <w:r w:rsidR="00E4603D">
        <w:t>:</w:t>
      </w:r>
    </w:p>
    <w:p w:rsidR="00770309" w:rsidRDefault="00E4603D">
      <w:pPr>
        <w:numPr>
          <w:ilvl w:val="0"/>
          <w:numId w:val="4"/>
        </w:numPr>
        <w:tabs>
          <w:tab w:val="left" w:pos="-100"/>
        </w:tabs>
        <w:rPr>
          <w:sz w:val="24"/>
        </w:rPr>
      </w:pPr>
      <w:r>
        <w:rPr>
          <w:sz w:val="24"/>
        </w:rPr>
        <w:t>t</w:t>
      </w:r>
      <w:r w:rsidR="00770309">
        <w:rPr>
          <w:sz w:val="24"/>
        </w:rPr>
        <w:t>he care of and communication with staff</w:t>
      </w:r>
      <w:r>
        <w:rPr>
          <w:sz w:val="24"/>
        </w:rPr>
        <w:t>;</w:t>
      </w:r>
    </w:p>
    <w:p w:rsidR="00770309" w:rsidRDefault="00E4603D">
      <w:pPr>
        <w:numPr>
          <w:ilvl w:val="0"/>
          <w:numId w:val="4"/>
        </w:numPr>
        <w:tabs>
          <w:tab w:val="left" w:pos="-100"/>
        </w:tabs>
        <w:rPr>
          <w:sz w:val="24"/>
        </w:rPr>
      </w:pPr>
      <w:r>
        <w:rPr>
          <w:sz w:val="24"/>
        </w:rPr>
        <w:t>o</w:t>
      </w:r>
      <w:r w:rsidR="00770309">
        <w:rPr>
          <w:sz w:val="24"/>
        </w:rPr>
        <w:t>rganising the supervision of students</w:t>
      </w:r>
      <w:r>
        <w:rPr>
          <w:sz w:val="24"/>
        </w:rPr>
        <w:t>;</w:t>
      </w:r>
    </w:p>
    <w:p w:rsidR="001143FF" w:rsidRDefault="00E4603D">
      <w:pPr>
        <w:numPr>
          <w:ilvl w:val="0"/>
          <w:numId w:val="4"/>
        </w:numPr>
        <w:tabs>
          <w:tab w:val="left" w:pos="-100"/>
        </w:tabs>
        <w:rPr>
          <w:sz w:val="24"/>
        </w:rPr>
      </w:pPr>
      <w:r>
        <w:rPr>
          <w:sz w:val="24"/>
        </w:rPr>
        <w:t>g</w:t>
      </w:r>
      <w:r w:rsidR="001143FF">
        <w:rPr>
          <w:sz w:val="24"/>
        </w:rPr>
        <w:t>athering accurate information about the incident</w:t>
      </w:r>
      <w:r>
        <w:rPr>
          <w:sz w:val="24"/>
        </w:rPr>
        <w:t>;</w:t>
      </w:r>
    </w:p>
    <w:p w:rsidR="00770309" w:rsidRDefault="00E4603D">
      <w:pPr>
        <w:numPr>
          <w:ilvl w:val="0"/>
          <w:numId w:val="4"/>
        </w:numPr>
        <w:tabs>
          <w:tab w:val="left" w:pos="-100"/>
        </w:tabs>
        <w:rPr>
          <w:sz w:val="24"/>
        </w:rPr>
      </w:pPr>
      <w:r>
        <w:rPr>
          <w:sz w:val="24"/>
        </w:rPr>
        <w:t>l</w:t>
      </w:r>
      <w:r w:rsidR="00770309">
        <w:rPr>
          <w:sz w:val="24"/>
        </w:rPr>
        <w:t>iaising with the administrative</w:t>
      </w:r>
      <w:r w:rsidR="00A90CB7">
        <w:rPr>
          <w:sz w:val="24"/>
        </w:rPr>
        <w:t>,</w:t>
      </w:r>
      <w:r w:rsidR="00770309">
        <w:rPr>
          <w:sz w:val="24"/>
        </w:rPr>
        <w:t xml:space="preserve"> care-taking</w:t>
      </w:r>
      <w:r w:rsidR="00A90CB7">
        <w:rPr>
          <w:sz w:val="24"/>
        </w:rPr>
        <w:t xml:space="preserve"> and ancillary</w:t>
      </w:r>
      <w:r w:rsidR="00770309">
        <w:rPr>
          <w:sz w:val="24"/>
        </w:rPr>
        <w:t xml:space="preserve"> staff</w:t>
      </w:r>
      <w:r>
        <w:rPr>
          <w:sz w:val="24"/>
        </w:rPr>
        <w:t>;</w:t>
      </w:r>
    </w:p>
    <w:p w:rsidR="00770309" w:rsidRDefault="00E4603D">
      <w:pPr>
        <w:numPr>
          <w:ilvl w:val="0"/>
          <w:numId w:val="4"/>
        </w:numPr>
        <w:tabs>
          <w:tab w:val="left" w:pos="-100"/>
        </w:tabs>
        <w:rPr>
          <w:sz w:val="24"/>
        </w:rPr>
      </w:pPr>
      <w:r>
        <w:rPr>
          <w:sz w:val="24"/>
        </w:rPr>
        <w:lastRenderedPageBreak/>
        <w:t>l</w:t>
      </w:r>
      <w:r w:rsidR="00770309">
        <w:rPr>
          <w:sz w:val="24"/>
        </w:rPr>
        <w:t xml:space="preserve">iaising with the </w:t>
      </w:r>
      <w:r w:rsidR="001143FF">
        <w:rPr>
          <w:sz w:val="24"/>
        </w:rPr>
        <w:t xml:space="preserve">Board of Management, Trustees, </w:t>
      </w:r>
      <w:r w:rsidR="00770309">
        <w:rPr>
          <w:sz w:val="24"/>
        </w:rPr>
        <w:t>Students’ Council and the Parents’ Association</w:t>
      </w:r>
      <w:r>
        <w:rPr>
          <w:sz w:val="24"/>
        </w:rPr>
        <w:t>;</w:t>
      </w:r>
    </w:p>
    <w:p w:rsidR="00770309" w:rsidRDefault="00E4603D">
      <w:pPr>
        <w:numPr>
          <w:ilvl w:val="0"/>
          <w:numId w:val="4"/>
        </w:numPr>
        <w:tabs>
          <w:tab w:val="left" w:pos="-100"/>
        </w:tabs>
        <w:rPr>
          <w:sz w:val="24"/>
        </w:rPr>
      </w:pPr>
      <w:r>
        <w:rPr>
          <w:sz w:val="24"/>
        </w:rPr>
        <w:t>l</w:t>
      </w:r>
      <w:r w:rsidR="00770309">
        <w:rPr>
          <w:sz w:val="24"/>
        </w:rPr>
        <w:t xml:space="preserve">iaising with external support agencies, the emergency services, </w:t>
      </w:r>
      <w:r w:rsidR="001143FF">
        <w:rPr>
          <w:sz w:val="24"/>
        </w:rPr>
        <w:t xml:space="preserve">the Gardaí, the State Examinations Commission </w:t>
      </w:r>
      <w:r w:rsidR="00770309">
        <w:rPr>
          <w:sz w:val="24"/>
        </w:rPr>
        <w:t>and the Department of Education and S</w:t>
      </w:r>
      <w:r w:rsidR="00A90CB7">
        <w:rPr>
          <w:sz w:val="24"/>
        </w:rPr>
        <w:t>kills</w:t>
      </w:r>
      <w:r w:rsidR="00770309">
        <w:rPr>
          <w:sz w:val="24"/>
        </w:rPr>
        <w:t xml:space="preserve"> (DES)</w:t>
      </w:r>
      <w:r>
        <w:rPr>
          <w:sz w:val="24"/>
        </w:rPr>
        <w:t>;</w:t>
      </w:r>
    </w:p>
    <w:p w:rsidR="001143FF" w:rsidRDefault="00E4603D">
      <w:pPr>
        <w:numPr>
          <w:ilvl w:val="0"/>
          <w:numId w:val="4"/>
        </w:numPr>
        <w:tabs>
          <w:tab w:val="left" w:pos="-100"/>
        </w:tabs>
        <w:rPr>
          <w:sz w:val="24"/>
        </w:rPr>
      </w:pPr>
      <w:r>
        <w:rPr>
          <w:sz w:val="24"/>
        </w:rPr>
        <w:t>l</w:t>
      </w:r>
      <w:r w:rsidR="001143FF">
        <w:rPr>
          <w:sz w:val="24"/>
        </w:rPr>
        <w:t>iaising with the family of affected / bereaved student(s)</w:t>
      </w:r>
      <w:r>
        <w:rPr>
          <w:sz w:val="24"/>
        </w:rPr>
        <w:t>;</w:t>
      </w:r>
    </w:p>
    <w:p w:rsidR="00770309" w:rsidRDefault="00E4603D">
      <w:pPr>
        <w:numPr>
          <w:ilvl w:val="0"/>
          <w:numId w:val="4"/>
        </w:numPr>
        <w:tabs>
          <w:tab w:val="left" w:pos="-100"/>
        </w:tabs>
        <w:rPr>
          <w:sz w:val="24"/>
        </w:rPr>
      </w:pPr>
      <w:r>
        <w:rPr>
          <w:sz w:val="24"/>
        </w:rPr>
        <w:t>d</w:t>
      </w:r>
      <w:r w:rsidR="00770309">
        <w:rPr>
          <w:sz w:val="24"/>
        </w:rPr>
        <w:t>rawing up a letter informing all parents of the critical incident and the school’s response</w:t>
      </w:r>
      <w:r>
        <w:rPr>
          <w:sz w:val="24"/>
        </w:rPr>
        <w:t>;</w:t>
      </w:r>
    </w:p>
    <w:p w:rsidR="00770309" w:rsidRDefault="00E4603D">
      <w:pPr>
        <w:numPr>
          <w:ilvl w:val="0"/>
          <w:numId w:val="4"/>
        </w:numPr>
        <w:tabs>
          <w:tab w:val="left" w:pos="-100"/>
        </w:tabs>
        <w:rPr>
          <w:sz w:val="24"/>
        </w:rPr>
      </w:pPr>
      <w:r>
        <w:rPr>
          <w:sz w:val="24"/>
        </w:rPr>
        <w:t>r</w:t>
      </w:r>
      <w:r w:rsidR="00770309">
        <w:rPr>
          <w:sz w:val="24"/>
        </w:rPr>
        <w:t>eporting incidents to the Health and Safety Authority</w:t>
      </w:r>
      <w:r w:rsidR="005C5C17">
        <w:rPr>
          <w:sz w:val="24"/>
        </w:rPr>
        <w:t xml:space="preserve"> and the State Claims Agency</w:t>
      </w:r>
      <w:r>
        <w:rPr>
          <w:sz w:val="24"/>
        </w:rPr>
        <w:t>;</w:t>
      </w:r>
    </w:p>
    <w:p w:rsidR="00770309" w:rsidRDefault="00E4603D">
      <w:pPr>
        <w:numPr>
          <w:ilvl w:val="0"/>
          <w:numId w:val="4"/>
        </w:numPr>
        <w:tabs>
          <w:tab w:val="left" w:pos="-100"/>
        </w:tabs>
        <w:rPr>
          <w:sz w:val="24"/>
        </w:rPr>
      </w:pPr>
      <w:r>
        <w:rPr>
          <w:sz w:val="24"/>
        </w:rPr>
        <w:t>c</w:t>
      </w:r>
      <w:r w:rsidR="00770309">
        <w:rPr>
          <w:sz w:val="24"/>
        </w:rPr>
        <w:t>ommunicating with the media</w:t>
      </w:r>
      <w:r>
        <w:rPr>
          <w:sz w:val="24"/>
        </w:rPr>
        <w:t>;</w:t>
      </w:r>
    </w:p>
    <w:p w:rsidR="001143FF" w:rsidRDefault="00E4603D">
      <w:pPr>
        <w:numPr>
          <w:ilvl w:val="0"/>
          <w:numId w:val="4"/>
        </w:numPr>
        <w:tabs>
          <w:tab w:val="left" w:pos="-100"/>
        </w:tabs>
        <w:rPr>
          <w:sz w:val="24"/>
        </w:rPr>
      </w:pPr>
      <w:r>
        <w:rPr>
          <w:sz w:val="24"/>
        </w:rPr>
        <w:t>r</w:t>
      </w:r>
      <w:r w:rsidR="001143FF">
        <w:rPr>
          <w:sz w:val="24"/>
        </w:rPr>
        <w:t>ecord keeping</w:t>
      </w:r>
      <w:r>
        <w:rPr>
          <w:sz w:val="24"/>
        </w:rPr>
        <w:t>.</w:t>
      </w:r>
    </w:p>
    <w:p w:rsidR="00770309" w:rsidRDefault="00770309">
      <w:pPr>
        <w:tabs>
          <w:tab w:val="left" w:pos="-100"/>
        </w:tabs>
        <w:rPr>
          <w:sz w:val="24"/>
        </w:rPr>
      </w:pPr>
    </w:p>
    <w:p w:rsidR="00770309" w:rsidRDefault="00770309">
      <w:pPr>
        <w:tabs>
          <w:tab w:val="left" w:pos="-100"/>
        </w:tabs>
        <w:rPr>
          <w:sz w:val="24"/>
        </w:rPr>
      </w:pPr>
      <w:r>
        <w:rPr>
          <w:sz w:val="24"/>
        </w:rPr>
        <w:t>The Year Head(s) will normally be responsible for</w:t>
      </w:r>
      <w:r w:rsidR="00E4603D">
        <w:rPr>
          <w:sz w:val="24"/>
        </w:rPr>
        <w:t>:</w:t>
      </w:r>
      <w:r>
        <w:rPr>
          <w:sz w:val="24"/>
        </w:rPr>
        <w:t xml:space="preserve"> </w:t>
      </w:r>
    </w:p>
    <w:p w:rsidR="00770309" w:rsidRDefault="00E4603D">
      <w:pPr>
        <w:numPr>
          <w:ilvl w:val="0"/>
          <w:numId w:val="5"/>
        </w:numPr>
        <w:tabs>
          <w:tab w:val="left" w:pos="-100"/>
        </w:tabs>
        <w:rPr>
          <w:sz w:val="24"/>
        </w:rPr>
      </w:pPr>
      <w:r>
        <w:rPr>
          <w:sz w:val="24"/>
        </w:rPr>
        <w:t>t</w:t>
      </w:r>
      <w:r w:rsidR="00770309">
        <w:rPr>
          <w:sz w:val="24"/>
        </w:rPr>
        <w:t>he care of and communication with students</w:t>
      </w:r>
      <w:r>
        <w:rPr>
          <w:sz w:val="24"/>
        </w:rPr>
        <w:t>;</w:t>
      </w:r>
    </w:p>
    <w:p w:rsidR="00770309" w:rsidRDefault="00E4603D">
      <w:pPr>
        <w:numPr>
          <w:ilvl w:val="0"/>
          <w:numId w:val="5"/>
        </w:numPr>
        <w:tabs>
          <w:tab w:val="left" w:pos="-100"/>
        </w:tabs>
        <w:rPr>
          <w:sz w:val="24"/>
        </w:rPr>
      </w:pPr>
      <w:r>
        <w:rPr>
          <w:sz w:val="24"/>
        </w:rPr>
        <w:t>i</w:t>
      </w:r>
      <w:r w:rsidR="00770309">
        <w:rPr>
          <w:sz w:val="24"/>
        </w:rPr>
        <w:t>dentifying and monitoring students at risk</w:t>
      </w:r>
      <w:r>
        <w:rPr>
          <w:sz w:val="24"/>
        </w:rPr>
        <w:t>;</w:t>
      </w:r>
    </w:p>
    <w:p w:rsidR="00770309" w:rsidRDefault="00E4603D">
      <w:pPr>
        <w:numPr>
          <w:ilvl w:val="0"/>
          <w:numId w:val="5"/>
        </w:numPr>
        <w:tabs>
          <w:tab w:val="left" w:pos="-100"/>
        </w:tabs>
        <w:rPr>
          <w:sz w:val="24"/>
        </w:rPr>
      </w:pPr>
      <w:r>
        <w:rPr>
          <w:sz w:val="24"/>
        </w:rPr>
        <w:t>c</w:t>
      </w:r>
      <w:r w:rsidR="00770309">
        <w:rPr>
          <w:sz w:val="24"/>
        </w:rPr>
        <w:t>ommunication with parents of students involved or affected</w:t>
      </w:r>
      <w:r>
        <w:rPr>
          <w:sz w:val="24"/>
        </w:rPr>
        <w:t>;</w:t>
      </w:r>
    </w:p>
    <w:p w:rsidR="00770309" w:rsidRDefault="00E4603D">
      <w:pPr>
        <w:numPr>
          <w:ilvl w:val="0"/>
          <w:numId w:val="5"/>
        </w:numPr>
        <w:tabs>
          <w:tab w:val="left" w:pos="-100"/>
        </w:tabs>
        <w:rPr>
          <w:sz w:val="24"/>
        </w:rPr>
      </w:pPr>
      <w:r>
        <w:rPr>
          <w:sz w:val="24"/>
        </w:rPr>
        <w:t>g</w:t>
      </w:r>
      <w:r w:rsidR="00770309">
        <w:rPr>
          <w:sz w:val="24"/>
        </w:rPr>
        <w:t>athering accurate information about the incident</w:t>
      </w:r>
      <w:r>
        <w:rPr>
          <w:sz w:val="24"/>
        </w:rPr>
        <w:t>;</w:t>
      </w:r>
    </w:p>
    <w:p w:rsidR="001143FF" w:rsidRDefault="00E4603D">
      <w:pPr>
        <w:numPr>
          <w:ilvl w:val="0"/>
          <w:numId w:val="5"/>
        </w:numPr>
        <w:tabs>
          <w:tab w:val="left" w:pos="-100"/>
        </w:tabs>
        <w:rPr>
          <w:sz w:val="24"/>
        </w:rPr>
      </w:pPr>
      <w:r>
        <w:rPr>
          <w:sz w:val="24"/>
        </w:rPr>
        <w:t>r</w:t>
      </w:r>
      <w:r w:rsidR="001143FF">
        <w:rPr>
          <w:sz w:val="24"/>
        </w:rPr>
        <w:t>ecord keeping</w:t>
      </w:r>
      <w:r>
        <w:rPr>
          <w:sz w:val="24"/>
        </w:rPr>
        <w:t>.</w:t>
      </w:r>
    </w:p>
    <w:p w:rsidR="00770309" w:rsidRDefault="00770309">
      <w:pPr>
        <w:tabs>
          <w:tab w:val="left" w:pos="-100"/>
        </w:tabs>
        <w:rPr>
          <w:sz w:val="24"/>
        </w:rPr>
      </w:pPr>
    </w:p>
    <w:p w:rsidR="00770309" w:rsidRDefault="00770309">
      <w:pPr>
        <w:tabs>
          <w:tab w:val="left" w:pos="-100"/>
        </w:tabs>
        <w:rPr>
          <w:sz w:val="24"/>
        </w:rPr>
      </w:pPr>
      <w:r>
        <w:rPr>
          <w:sz w:val="24"/>
        </w:rPr>
        <w:t>The Chaplain</w:t>
      </w:r>
      <w:r w:rsidR="001143FF">
        <w:rPr>
          <w:sz w:val="24"/>
        </w:rPr>
        <w:t>,</w:t>
      </w:r>
      <w:r w:rsidR="005C5C17">
        <w:rPr>
          <w:sz w:val="24"/>
        </w:rPr>
        <w:t xml:space="preserve"> </w:t>
      </w:r>
      <w:r>
        <w:rPr>
          <w:sz w:val="24"/>
        </w:rPr>
        <w:t xml:space="preserve">Career Guidance Counsellors </w:t>
      </w:r>
      <w:r w:rsidR="001143FF">
        <w:rPr>
          <w:sz w:val="24"/>
        </w:rPr>
        <w:t xml:space="preserve">and SEN Coordinator </w:t>
      </w:r>
      <w:r>
        <w:rPr>
          <w:sz w:val="24"/>
        </w:rPr>
        <w:t>will normally be responsible for</w:t>
      </w:r>
      <w:r w:rsidR="00B73744">
        <w:rPr>
          <w:sz w:val="24"/>
        </w:rPr>
        <w:t>:</w:t>
      </w:r>
    </w:p>
    <w:p w:rsidR="00770309" w:rsidRDefault="00B73744">
      <w:pPr>
        <w:numPr>
          <w:ilvl w:val="0"/>
          <w:numId w:val="6"/>
        </w:numPr>
        <w:tabs>
          <w:tab w:val="left" w:pos="-100"/>
        </w:tabs>
        <w:rPr>
          <w:sz w:val="24"/>
        </w:rPr>
      </w:pPr>
      <w:r>
        <w:rPr>
          <w:sz w:val="24"/>
        </w:rPr>
        <w:t>t</w:t>
      </w:r>
      <w:r w:rsidR="00770309">
        <w:rPr>
          <w:sz w:val="24"/>
        </w:rPr>
        <w:t>he care of students and staff immediately involved or affected</w:t>
      </w:r>
      <w:r>
        <w:rPr>
          <w:sz w:val="24"/>
        </w:rPr>
        <w:t>;</w:t>
      </w:r>
    </w:p>
    <w:p w:rsidR="001143FF" w:rsidRDefault="00B73744">
      <w:pPr>
        <w:numPr>
          <w:ilvl w:val="0"/>
          <w:numId w:val="6"/>
        </w:numPr>
        <w:tabs>
          <w:tab w:val="left" w:pos="-100"/>
        </w:tabs>
        <w:rPr>
          <w:sz w:val="24"/>
        </w:rPr>
      </w:pPr>
      <w:r>
        <w:rPr>
          <w:sz w:val="24"/>
        </w:rPr>
        <w:t>t</w:t>
      </w:r>
      <w:r w:rsidR="001143FF">
        <w:rPr>
          <w:sz w:val="24"/>
        </w:rPr>
        <w:t>he care of students with Special Educational Needs</w:t>
      </w:r>
      <w:r>
        <w:rPr>
          <w:sz w:val="24"/>
        </w:rPr>
        <w:t>;</w:t>
      </w:r>
    </w:p>
    <w:p w:rsidR="00770309" w:rsidRDefault="00B73744">
      <w:pPr>
        <w:numPr>
          <w:ilvl w:val="0"/>
          <w:numId w:val="6"/>
        </w:numPr>
        <w:tabs>
          <w:tab w:val="left" w:pos="-100"/>
        </w:tabs>
        <w:rPr>
          <w:sz w:val="24"/>
        </w:rPr>
      </w:pPr>
      <w:r>
        <w:rPr>
          <w:sz w:val="24"/>
        </w:rPr>
        <w:t>t</w:t>
      </w:r>
      <w:r w:rsidR="00770309">
        <w:rPr>
          <w:sz w:val="24"/>
        </w:rPr>
        <w:t>he care of distressed visitors</w:t>
      </w:r>
      <w:r>
        <w:rPr>
          <w:sz w:val="24"/>
        </w:rPr>
        <w:t>;</w:t>
      </w:r>
    </w:p>
    <w:p w:rsidR="00770309" w:rsidRDefault="00B73744">
      <w:pPr>
        <w:numPr>
          <w:ilvl w:val="0"/>
          <w:numId w:val="6"/>
        </w:numPr>
        <w:tabs>
          <w:tab w:val="left" w:pos="-100"/>
        </w:tabs>
        <w:rPr>
          <w:sz w:val="24"/>
        </w:rPr>
      </w:pPr>
      <w:r>
        <w:rPr>
          <w:sz w:val="24"/>
        </w:rPr>
        <w:t>l</w:t>
      </w:r>
      <w:r w:rsidR="00770309">
        <w:rPr>
          <w:sz w:val="24"/>
        </w:rPr>
        <w:t xml:space="preserve">iaising with external support agencies e.g. NEPS and the </w:t>
      </w:r>
      <w:r w:rsidR="001143FF">
        <w:rPr>
          <w:sz w:val="24"/>
        </w:rPr>
        <w:t>HSE</w:t>
      </w:r>
      <w:r>
        <w:rPr>
          <w:sz w:val="24"/>
        </w:rPr>
        <w:t>.</w:t>
      </w:r>
      <w:r w:rsidR="00770309">
        <w:rPr>
          <w:sz w:val="24"/>
        </w:rPr>
        <w:t xml:space="preserve"> </w:t>
      </w:r>
    </w:p>
    <w:p w:rsidR="00770309" w:rsidRDefault="00770309">
      <w:pPr>
        <w:tabs>
          <w:tab w:val="left" w:pos="-100"/>
        </w:tabs>
        <w:ind w:left="360"/>
        <w:rPr>
          <w:sz w:val="24"/>
        </w:rPr>
      </w:pPr>
    </w:p>
    <w:p w:rsidR="00770309" w:rsidRDefault="00770309">
      <w:pPr>
        <w:pStyle w:val="Heading1"/>
        <w:tabs>
          <w:tab w:val="left" w:pos="-100"/>
        </w:tabs>
      </w:pPr>
      <w:r>
        <w:t>The Health and Safety Representative</w:t>
      </w:r>
      <w:r w:rsidR="001143FF">
        <w:t>s</w:t>
      </w:r>
      <w:r>
        <w:t xml:space="preserve"> and Committee will normally be responsible for</w:t>
      </w:r>
      <w:r w:rsidR="00B73744">
        <w:t>:</w:t>
      </w:r>
      <w:r>
        <w:t xml:space="preserve"> </w:t>
      </w:r>
    </w:p>
    <w:p w:rsidR="00770309" w:rsidRDefault="00B73744">
      <w:pPr>
        <w:numPr>
          <w:ilvl w:val="0"/>
          <w:numId w:val="8"/>
        </w:numPr>
        <w:tabs>
          <w:tab w:val="left" w:pos="-100"/>
        </w:tabs>
        <w:rPr>
          <w:sz w:val="24"/>
        </w:rPr>
      </w:pPr>
      <w:r>
        <w:rPr>
          <w:sz w:val="24"/>
        </w:rPr>
        <w:t>a</w:t>
      </w:r>
      <w:r w:rsidR="00770309">
        <w:rPr>
          <w:sz w:val="24"/>
        </w:rPr>
        <w:t>ssessing the Health and Safety issues</w:t>
      </w:r>
      <w:r>
        <w:rPr>
          <w:sz w:val="24"/>
        </w:rPr>
        <w:t>;</w:t>
      </w:r>
    </w:p>
    <w:p w:rsidR="00770309" w:rsidRDefault="00B73744">
      <w:pPr>
        <w:numPr>
          <w:ilvl w:val="0"/>
          <w:numId w:val="8"/>
        </w:numPr>
        <w:tabs>
          <w:tab w:val="left" w:pos="-100"/>
        </w:tabs>
        <w:rPr>
          <w:sz w:val="24"/>
        </w:rPr>
      </w:pPr>
      <w:r>
        <w:rPr>
          <w:sz w:val="24"/>
        </w:rPr>
        <w:t>l</w:t>
      </w:r>
      <w:r w:rsidR="00770309">
        <w:rPr>
          <w:sz w:val="24"/>
        </w:rPr>
        <w:t>iaising with the Principal, Deputy Principal, Caretaker and other members of the Critical Incident Management Team</w:t>
      </w:r>
      <w:r>
        <w:rPr>
          <w:sz w:val="24"/>
        </w:rPr>
        <w:t>;</w:t>
      </w:r>
    </w:p>
    <w:p w:rsidR="00770309" w:rsidRDefault="00B73744">
      <w:pPr>
        <w:numPr>
          <w:ilvl w:val="0"/>
          <w:numId w:val="8"/>
        </w:numPr>
        <w:tabs>
          <w:tab w:val="left" w:pos="-100"/>
        </w:tabs>
        <w:rPr>
          <w:sz w:val="24"/>
        </w:rPr>
      </w:pPr>
      <w:r>
        <w:rPr>
          <w:sz w:val="24"/>
        </w:rPr>
        <w:t>a</w:t>
      </w:r>
      <w:r w:rsidR="00770309">
        <w:rPr>
          <w:sz w:val="24"/>
        </w:rPr>
        <w:t>ssisting the Principal with reports of dangerous occurrences or accidents for the Health and Safety Authority</w:t>
      </w:r>
      <w:r>
        <w:rPr>
          <w:sz w:val="24"/>
        </w:rPr>
        <w:t>.</w:t>
      </w:r>
    </w:p>
    <w:p w:rsidR="00770309" w:rsidRDefault="00770309">
      <w:pPr>
        <w:tabs>
          <w:tab w:val="left" w:pos="-100"/>
        </w:tabs>
        <w:rPr>
          <w:sz w:val="24"/>
        </w:rPr>
      </w:pPr>
    </w:p>
    <w:p w:rsidR="00770309" w:rsidRDefault="00770309">
      <w:pPr>
        <w:tabs>
          <w:tab w:val="left" w:pos="-100"/>
        </w:tabs>
        <w:rPr>
          <w:sz w:val="24"/>
        </w:rPr>
      </w:pPr>
      <w:r>
        <w:rPr>
          <w:sz w:val="24"/>
        </w:rPr>
        <w:t>The Secretaries will normally be responsible for</w:t>
      </w:r>
      <w:r w:rsidR="00B73744">
        <w:rPr>
          <w:sz w:val="24"/>
        </w:rPr>
        <w:t>:</w:t>
      </w:r>
    </w:p>
    <w:p w:rsidR="00770309" w:rsidRDefault="00B73744">
      <w:pPr>
        <w:numPr>
          <w:ilvl w:val="0"/>
          <w:numId w:val="8"/>
        </w:numPr>
        <w:tabs>
          <w:tab w:val="left" w:pos="-100"/>
        </w:tabs>
        <w:rPr>
          <w:sz w:val="24"/>
        </w:rPr>
      </w:pPr>
      <w:r>
        <w:rPr>
          <w:sz w:val="24"/>
        </w:rPr>
        <w:t>e</w:t>
      </w:r>
      <w:r w:rsidR="00770309">
        <w:rPr>
          <w:sz w:val="24"/>
        </w:rPr>
        <w:t>nsuring the office is manned at all times</w:t>
      </w:r>
      <w:r>
        <w:rPr>
          <w:sz w:val="24"/>
        </w:rPr>
        <w:t>;</w:t>
      </w:r>
    </w:p>
    <w:p w:rsidR="00770309" w:rsidRDefault="00B73744">
      <w:pPr>
        <w:numPr>
          <w:ilvl w:val="0"/>
          <w:numId w:val="8"/>
        </w:numPr>
        <w:tabs>
          <w:tab w:val="left" w:pos="-100"/>
        </w:tabs>
        <w:rPr>
          <w:sz w:val="24"/>
        </w:rPr>
      </w:pPr>
      <w:r>
        <w:rPr>
          <w:sz w:val="24"/>
        </w:rPr>
        <w:t>l</w:t>
      </w:r>
      <w:r w:rsidR="00770309">
        <w:rPr>
          <w:sz w:val="24"/>
        </w:rPr>
        <w:t>iaising with the Principal, Deputy Principal and other members of the Critical Incident Team</w:t>
      </w:r>
      <w:r>
        <w:rPr>
          <w:sz w:val="24"/>
        </w:rPr>
        <w:t>;</w:t>
      </w:r>
    </w:p>
    <w:p w:rsidR="001143FF" w:rsidRDefault="00B73744">
      <w:pPr>
        <w:numPr>
          <w:ilvl w:val="0"/>
          <w:numId w:val="8"/>
        </w:numPr>
        <w:tabs>
          <w:tab w:val="left" w:pos="-100"/>
        </w:tabs>
        <w:rPr>
          <w:sz w:val="24"/>
        </w:rPr>
      </w:pPr>
      <w:r>
        <w:rPr>
          <w:sz w:val="24"/>
        </w:rPr>
        <w:t>m</w:t>
      </w:r>
      <w:r w:rsidR="001143FF">
        <w:rPr>
          <w:sz w:val="24"/>
        </w:rPr>
        <w:t>aintaining</w:t>
      </w:r>
      <w:r w:rsidR="00EA0446">
        <w:rPr>
          <w:sz w:val="24"/>
        </w:rPr>
        <w:t xml:space="preserve"> an</w:t>
      </w:r>
      <w:r w:rsidR="001143FF">
        <w:rPr>
          <w:sz w:val="24"/>
        </w:rPr>
        <w:t xml:space="preserve"> </w:t>
      </w:r>
      <w:r w:rsidR="00EA0446">
        <w:rPr>
          <w:sz w:val="24"/>
        </w:rPr>
        <w:t xml:space="preserve">up-to-date list of contact details for students, parents, staff, Board of </w:t>
      </w:r>
      <w:r w:rsidR="005C5C17">
        <w:rPr>
          <w:sz w:val="24"/>
        </w:rPr>
        <w:t>M</w:t>
      </w:r>
      <w:r w:rsidR="00EA0446">
        <w:rPr>
          <w:sz w:val="24"/>
        </w:rPr>
        <w:t>anagement, Trustees and external agencies.</w:t>
      </w:r>
    </w:p>
    <w:p w:rsidR="00770309" w:rsidRDefault="00770309">
      <w:pPr>
        <w:tabs>
          <w:tab w:val="left" w:pos="-100"/>
        </w:tabs>
        <w:rPr>
          <w:sz w:val="24"/>
        </w:rPr>
      </w:pPr>
    </w:p>
    <w:p w:rsidR="00770309" w:rsidRDefault="00770309">
      <w:pPr>
        <w:tabs>
          <w:tab w:val="left" w:pos="-100"/>
        </w:tabs>
        <w:rPr>
          <w:sz w:val="24"/>
        </w:rPr>
      </w:pPr>
      <w:r>
        <w:rPr>
          <w:sz w:val="24"/>
        </w:rPr>
        <w:t>The Caretakers will normally be responsible for</w:t>
      </w:r>
      <w:r w:rsidR="00B73744">
        <w:rPr>
          <w:sz w:val="24"/>
        </w:rPr>
        <w:t>:</w:t>
      </w:r>
    </w:p>
    <w:p w:rsidR="00770309" w:rsidRDefault="00B73744">
      <w:pPr>
        <w:numPr>
          <w:ilvl w:val="0"/>
          <w:numId w:val="11"/>
        </w:numPr>
        <w:tabs>
          <w:tab w:val="left" w:pos="-100"/>
        </w:tabs>
        <w:rPr>
          <w:sz w:val="24"/>
        </w:rPr>
      </w:pPr>
      <w:r>
        <w:rPr>
          <w:sz w:val="24"/>
        </w:rPr>
        <w:t>c</w:t>
      </w:r>
      <w:r w:rsidR="00770309">
        <w:rPr>
          <w:sz w:val="24"/>
        </w:rPr>
        <w:t>ontrolling access to the school premises</w:t>
      </w:r>
      <w:r>
        <w:rPr>
          <w:sz w:val="24"/>
        </w:rPr>
        <w:t>;</w:t>
      </w:r>
    </w:p>
    <w:p w:rsidR="00770309" w:rsidRDefault="00B73744">
      <w:pPr>
        <w:numPr>
          <w:ilvl w:val="0"/>
          <w:numId w:val="11"/>
        </w:numPr>
        <w:tabs>
          <w:tab w:val="left" w:pos="-100"/>
        </w:tabs>
        <w:rPr>
          <w:sz w:val="24"/>
        </w:rPr>
      </w:pPr>
      <w:r>
        <w:rPr>
          <w:sz w:val="24"/>
        </w:rPr>
        <w:t>m</w:t>
      </w:r>
      <w:r w:rsidR="00770309">
        <w:rPr>
          <w:sz w:val="24"/>
        </w:rPr>
        <w:t>aintaining security procedures</w:t>
      </w:r>
      <w:r>
        <w:rPr>
          <w:sz w:val="24"/>
        </w:rPr>
        <w:t>;</w:t>
      </w:r>
    </w:p>
    <w:p w:rsidR="00770309" w:rsidRDefault="00B73744">
      <w:pPr>
        <w:numPr>
          <w:ilvl w:val="0"/>
          <w:numId w:val="11"/>
        </w:numPr>
        <w:tabs>
          <w:tab w:val="left" w:pos="-100"/>
        </w:tabs>
        <w:rPr>
          <w:sz w:val="24"/>
        </w:rPr>
      </w:pPr>
      <w:r>
        <w:rPr>
          <w:sz w:val="24"/>
        </w:rPr>
        <w:t>m</w:t>
      </w:r>
      <w:r w:rsidR="00770309">
        <w:rPr>
          <w:sz w:val="24"/>
        </w:rPr>
        <w:t>aintaining services e.g. heating</w:t>
      </w:r>
      <w:r>
        <w:rPr>
          <w:sz w:val="24"/>
        </w:rPr>
        <w:t>;</w:t>
      </w:r>
    </w:p>
    <w:p w:rsidR="00770309" w:rsidRDefault="00B73744">
      <w:pPr>
        <w:numPr>
          <w:ilvl w:val="0"/>
          <w:numId w:val="11"/>
        </w:numPr>
        <w:tabs>
          <w:tab w:val="left" w:pos="-100"/>
        </w:tabs>
        <w:rPr>
          <w:sz w:val="24"/>
        </w:rPr>
      </w:pPr>
      <w:r>
        <w:rPr>
          <w:sz w:val="24"/>
        </w:rPr>
        <w:t>l</w:t>
      </w:r>
      <w:r w:rsidR="00770309">
        <w:rPr>
          <w:sz w:val="24"/>
        </w:rPr>
        <w:t>iaising with the Principal, Deputy Principal and other members of the Critical Incident Team</w:t>
      </w:r>
      <w:r>
        <w:rPr>
          <w:sz w:val="24"/>
        </w:rPr>
        <w:t>.</w:t>
      </w:r>
      <w:r w:rsidR="00770309">
        <w:rPr>
          <w:sz w:val="24"/>
        </w:rPr>
        <w:t xml:space="preserve"> </w:t>
      </w:r>
    </w:p>
    <w:p w:rsidR="00770309" w:rsidRDefault="00770309">
      <w:pPr>
        <w:tabs>
          <w:tab w:val="left" w:pos="-100"/>
        </w:tabs>
        <w:ind w:left="360"/>
        <w:rPr>
          <w:sz w:val="24"/>
        </w:rPr>
      </w:pPr>
    </w:p>
    <w:p w:rsidR="00770309" w:rsidRDefault="00770309">
      <w:pPr>
        <w:pStyle w:val="Heading3"/>
        <w:rPr>
          <w:b w:val="0"/>
          <w:bCs w:val="0"/>
        </w:rPr>
      </w:pPr>
      <w:r>
        <w:rPr>
          <w:b w:val="0"/>
          <w:bCs w:val="0"/>
        </w:rPr>
        <w:t xml:space="preserve">The </w:t>
      </w:r>
      <w:r w:rsidR="005C5C17">
        <w:rPr>
          <w:b w:val="0"/>
          <w:bCs w:val="0"/>
        </w:rPr>
        <w:t>t</w:t>
      </w:r>
      <w:r>
        <w:rPr>
          <w:b w:val="0"/>
          <w:bCs w:val="0"/>
        </w:rPr>
        <w:t xml:space="preserve">eaching </w:t>
      </w:r>
      <w:r w:rsidR="005C5C17">
        <w:rPr>
          <w:b w:val="0"/>
          <w:bCs w:val="0"/>
        </w:rPr>
        <w:t>s</w:t>
      </w:r>
      <w:r>
        <w:rPr>
          <w:b w:val="0"/>
          <w:bCs w:val="0"/>
        </w:rPr>
        <w:t>taff will normally be responsible for</w:t>
      </w:r>
      <w:r w:rsidR="00B73744">
        <w:rPr>
          <w:b w:val="0"/>
          <w:bCs w:val="0"/>
        </w:rPr>
        <w:t>:</w:t>
      </w:r>
    </w:p>
    <w:p w:rsidR="00770309" w:rsidRDefault="00B73744">
      <w:pPr>
        <w:numPr>
          <w:ilvl w:val="0"/>
          <w:numId w:val="12"/>
        </w:numPr>
        <w:rPr>
          <w:sz w:val="24"/>
        </w:rPr>
      </w:pPr>
      <w:r>
        <w:rPr>
          <w:sz w:val="24"/>
        </w:rPr>
        <w:t>s</w:t>
      </w:r>
      <w:r w:rsidR="00770309">
        <w:rPr>
          <w:sz w:val="24"/>
        </w:rPr>
        <w:t>upervising th</w:t>
      </w:r>
      <w:r>
        <w:rPr>
          <w:sz w:val="24"/>
        </w:rPr>
        <w:t>eir own and colleagues’ classes;</w:t>
      </w:r>
    </w:p>
    <w:p w:rsidR="00770309" w:rsidRDefault="00B73744">
      <w:pPr>
        <w:numPr>
          <w:ilvl w:val="0"/>
          <w:numId w:val="12"/>
        </w:numPr>
        <w:rPr>
          <w:sz w:val="24"/>
        </w:rPr>
      </w:pPr>
      <w:r>
        <w:rPr>
          <w:sz w:val="24"/>
        </w:rPr>
        <w:lastRenderedPageBreak/>
        <w:t>a</w:t>
      </w:r>
      <w:r w:rsidR="00770309">
        <w:rPr>
          <w:sz w:val="24"/>
        </w:rPr>
        <w:t xml:space="preserve">ssisting in identifying and supporting students </w:t>
      </w:r>
      <w:r w:rsidR="00EA0446">
        <w:rPr>
          <w:sz w:val="24"/>
        </w:rPr>
        <w:t xml:space="preserve">and staff </w:t>
      </w:r>
      <w:r w:rsidR="00770309">
        <w:rPr>
          <w:sz w:val="24"/>
        </w:rPr>
        <w:t>at risk or in distress</w:t>
      </w:r>
      <w:r>
        <w:rPr>
          <w:sz w:val="24"/>
        </w:rPr>
        <w:t>;</w:t>
      </w:r>
    </w:p>
    <w:p w:rsidR="00770309" w:rsidRDefault="00B73744">
      <w:pPr>
        <w:numPr>
          <w:ilvl w:val="0"/>
          <w:numId w:val="12"/>
        </w:numPr>
        <w:rPr>
          <w:sz w:val="24"/>
        </w:rPr>
      </w:pPr>
      <w:r>
        <w:rPr>
          <w:sz w:val="24"/>
        </w:rPr>
        <w:t>a</w:t>
      </w:r>
      <w:r w:rsidR="00770309">
        <w:rPr>
          <w:sz w:val="24"/>
        </w:rPr>
        <w:t>ssisting in information gathering</w:t>
      </w:r>
      <w:r>
        <w:rPr>
          <w:sz w:val="24"/>
        </w:rPr>
        <w:t>;</w:t>
      </w:r>
    </w:p>
    <w:p w:rsidR="00770309" w:rsidRDefault="00B73744">
      <w:pPr>
        <w:numPr>
          <w:ilvl w:val="0"/>
          <w:numId w:val="12"/>
        </w:numPr>
        <w:rPr>
          <w:sz w:val="24"/>
        </w:rPr>
      </w:pPr>
      <w:r>
        <w:rPr>
          <w:sz w:val="24"/>
        </w:rPr>
        <w:t>m</w:t>
      </w:r>
      <w:r w:rsidR="00770309">
        <w:rPr>
          <w:sz w:val="24"/>
        </w:rPr>
        <w:t>aintaining normal procedures</w:t>
      </w:r>
      <w:r>
        <w:rPr>
          <w:sz w:val="24"/>
        </w:rPr>
        <w:t>.</w:t>
      </w:r>
    </w:p>
    <w:p w:rsidR="002A0274" w:rsidRDefault="002A0274">
      <w:pPr>
        <w:tabs>
          <w:tab w:val="left" w:pos="-100"/>
        </w:tabs>
        <w:rPr>
          <w:sz w:val="24"/>
        </w:rPr>
      </w:pPr>
    </w:p>
    <w:p w:rsidR="00770309" w:rsidRDefault="00BA7476">
      <w:pPr>
        <w:tabs>
          <w:tab w:val="left" w:pos="-100"/>
        </w:tabs>
        <w:rPr>
          <w:sz w:val="24"/>
        </w:rPr>
      </w:pPr>
      <w:r>
        <w:rPr>
          <w:sz w:val="24"/>
        </w:rPr>
        <w:t xml:space="preserve">The Special Needs Assistants and </w:t>
      </w:r>
      <w:r w:rsidR="005C5C17">
        <w:rPr>
          <w:sz w:val="24"/>
        </w:rPr>
        <w:t>o</w:t>
      </w:r>
      <w:r w:rsidR="00770309">
        <w:rPr>
          <w:sz w:val="24"/>
        </w:rPr>
        <w:t xml:space="preserve">ther </w:t>
      </w:r>
      <w:r w:rsidR="005C5C17">
        <w:rPr>
          <w:sz w:val="24"/>
        </w:rPr>
        <w:t>n</w:t>
      </w:r>
      <w:r w:rsidR="00770309">
        <w:rPr>
          <w:sz w:val="24"/>
        </w:rPr>
        <w:t>on-</w:t>
      </w:r>
      <w:r w:rsidR="005C5C17">
        <w:rPr>
          <w:sz w:val="24"/>
        </w:rPr>
        <w:t>t</w:t>
      </w:r>
      <w:r w:rsidR="00770309">
        <w:rPr>
          <w:sz w:val="24"/>
        </w:rPr>
        <w:t xml:space="preserve">eaching </w:t>
      </w:r>
      <w:r w:rsidR="005C5C17">
        <w:rPr>
          <w:sz w:val="24"/>
        </w:rPr>
        <w:t>s</w:t>
      </w:r>
      <w:r w:rsidR="00770309">
        <w:rPr>
          <w:sz w:val="24"/>
        </w:rPr>
        <w:t>taff will normally be responsible for</w:t>
      </w:r>
      <w:r w:rsidR="00B73744">
        <w:rPr>
          <w:sz w:val="24"/>
        </w:rPr>
        <w:t>:</w:t>
      </w:r>
      <w:r w:rsidR="00770309">
        <w:rPr>
          <w:sz w:val="24"/>
        </w:rPr>
        <w:t xml:space="preserve"> </w:t>
      </w:r>
    </w:p>
    <w:p w:rsidR="00770309" w:rsidRDefault="00B73744">
      <w:pPr>
        <w:numPr>
          <w:ilvl w:val="0"/>
          <w:numId w:val="13"/>
        </w:numPr>
        <w:tabs>
          <w:tab w:val="left" w:pos="-100"/>
        </w:tabs>
        <w:rPr>
          <w:sz w:val="24"/>
        </w:rPr>
      </w:pPr>
      <w:r>
        <w:rPr>
          <w:sz w:val="24"/>
        </w:rPr>
        <w:t>m</w:t>
      </w:r>
      <w:r w:rsidR="00770309">
        <w:rPr>
          <w:sz w:val="24"/>
        </w:rPr>
        <w:t>aintaining normal procedures</w:t>
      </w:r>
      <w:r>
        <w:rPr>
          <w:sz w:val="24"/>
        </w:rPr>
        <w:t>;</w:t>
      </w:r>
    </w:p>
    <w:p w:rsidR="00770309" w:rsidRDefault="00B73744">
      <w:pPr>
        <w:numPr>
          <w:ilvl w:val="0"/>
          <w:numId w:val="13"/>
        </w:numPr>
        <w:tabs>
          <w:tab w:val="left" w:pos="-100"/>
        </w:tabs>
        <w:rPr>
          <w:sz w:val="24"/>
        </w:rPr>
      </w:pPr>
      <w:r>
        <w:rPr>
          <w:sz w:val="24"/>
        </w:rPr>
        <w:t>a</w:t>
      </w:r>
      <w:r w:rsidR="00770309">
        <w:rPr>
          <w:sz w:val="24"/>
        </w:rPr>
        <w:t>ssisting in identifying and supporting students at risk or in distress</w:t>
      </w:r>
      <w:r>
        <w:rPr>
          <w:sz w:val="24"/>
        </w:rPr>
        <w:t>.</w:t>
      </w:r>
    </w:p>
    <w:p w:rsidR="00770309" w:rsidRDefault="00770309">
      <w:pPr>
        <w:tabs>
          <w:tab w:val="left" w:pos="-100"/>
        </w:tabs>
        <w:rPr>
          <w:sz w:val="24"/>
        </w:rPr>
      </w:pPr>
    </w:p>
    <w:p w:rsidR="00770309" w:rsidRDefault="00770309">
      <w:pPr>
        <w:tabs>
          <w:tab w:val="left" w:pos="-100"/>
        </w:tabs>
        <w:rPr>
          <w:sz w:val="24"/>
        </w:rPr>
      </w:pPr>
      <w:r>
        <w:rPr>
          <w:sz w:val="24"/>
        </w:rPr>
        <w:t>The members of the Students’ Council and in particular, the Student Mentors will normally contribute by</w:t>
      </w:r>
      <w:r w:rsidR="00B73744">
        <w:rPr>
          <w:sz w:val="24"/>
        </w:rPr>
        <w:t>:</w:t>
      </w:r>
    </w:p>
    <w:p w:rsidR="00770309" w:rsidRDefault="00B73744">
      <w:pPr>
        <w:numPr>
          <w:ilvl w:val="0"/>
          <w:numId w:val="18"/>
        </w:numPr>
        <w:tabs>
          <w:tab w:val="left" w:pos="-100"/>
        </w:tabs>
        <w:rPr>
          <w:sz w:val="24"/>
        </w:rPr>
      </w:pPr>
      <w:r>
        <w:rPr>
          <w:sz w:val="24"/>
        </w:rPr>
        <w:t>a</w:t>
      </w:r>
      <w:r w:rsidR="00770309">
        <w:rPr>
          <w:sz w:val="24"/>
        </w:rPr>
        <w:t>ssisting in identifying and supporting students at risk or in distress</w:t>
      </w:r>
      <w:r>
        <w:rPr>
          <w:sz w:val="24"/>
        </w:rPr>
        <w:t>;</w:t>
      </w:r>
    </w:p>
    <w:p w:rsidR="00770309" w:rsidRDefault="00B73744">
      <w:pPr>
        <w:numPr>
          <w:ilvl w:val="0"/>
          <w:numId w:val="18"/>
        </w:numPr>
        <w:tabs>
          <w:tab w:val="left" w:pos="-100"/>
        </w:tabs>
        <w:rPr>
          <w:sz w:val="24"/>
        </w:rPr>
      </w:pPr>
      <w:r>
        <w:rPr>
          <w:sz w:val="24"/>
        </w:rPr>
        <w:t>r</w:t>
      </w:r>
      <w:r w:rsidR="00770309">
        <w:rPr>
          <w:sz w:val="24"/>
        </w:rPr>
        <w:t>epresenting s</w:t>
      </w:r>
      <w:r w:rsidR="005C5C17">
        <w:rPr>
          <w:sz w:val="24"/>
        </w:rPr>
        <w:t>tudents’ concerns and wishes re</w:t>
      </w:r>
      <w:r w:rsidR="00770309">
        <w:rPr>
          <w:sz w:val="24"/>
        </w:rPr>
        <w:t xml:space="preserve"> </w:t>
      </w:r>
      <w:r w:rsidR="00A90CB7">
        <w:rPr>
          <w:sz w:val="24"/>
        </w:rPr>
        <w:t xml:space="preserve">the </w:t>
      </w:r>
      <w:r w:rsidR="00770309">
        <w:rPr>
          <w:sz w:val="24"/>
        </w:rPr>
        <w:t xml:space="preserve">school’s response to </w:t>
      </w:r>
      <w:r w:rsidR="00A90CB7">
        <w:rPr>
          <w:sz w:val="24"/>
        </w:rPr>
        <w:t xml:space="preserve">the </w:t>
      </w:r>
      <w:r w:rsidR="00770309">
        <w:rPr>
          <w:sz w:val="24"/>
        </w:rPr>
        <w:t>critical incident</w:t>
      </w:r>
      <w:r>
        <w:rPr>
          <w:sz w:val="24"/>
        </w:rPr>
        <w:t>.</w:t>
      </w:r>
      <w:r w:rsidR="00770309">
        <w:rPr>
          <w:sz w:val="24"/>
        </w:rPr>
        <w:t xml:space="preserve"> </w:t>
      </w:r>
    </w:p>
    <w:p w:rsidR="00770309" w:rsidRDefault="00770309">
      <w:pPr>
        <w:tabs>
          <w:tab w:val="left" w:pos="-100"/>
        </w:tabs>
        <w:ind w:left="360"/>
        <w:rPr>
          <w:sz w:val="24"/>
        </w:rPr>
      </w:pPr>
    </w:p>
    <w:p w:rsidR="00770309" w:rsidRDefault="00770309">
      <w:pPr>
        <w:tabs>
          <w:tab w:val="left" w:pos="-100"/>
        </w:tabs>
        <w:rPr>
          <w:sz w:val="24"/>
        </w:rPr>
      </w:pPr>
      <w:r>
        <w:rPr>
          <w:sz w:val="24"/>
        </w:rPr>
        <w:t>The members of the Parents’ Association will normally contribute by</w:t>
      </w:r>
      <w:r w:rsidR="00B73744">
        <w:rPr>
          <w:sz w:val="24"/>
        </w:rPr>
        <w:t>:</w:t>
      </w:r>
    </w:p>
    <w:p w:rsidR="00EA0446" w:rsidRPr="005C5C17" w:rsidRDefault="00B73744" w:rsidP="005C5C17">
      <w:pPr>
        <w:pStyle w:val="ListParagraph"/>
        <w:numPr>
          <w:ilvl w:val="0"/>
          <w:numId w:val="22"/>
        </w:numPr>
        <w:tabs>
          <w:tab w:val="left" w:pos="-100"/>
        </w:tabs>
        <w:rPr>
          <w:sz w:val="24"/>
        </w:rPr>
      </w:pPr>
      <w:r>
        <w:rPr>
          <w:sz w:val="24"/>
        </w:rPr>
        <w:t>a</w:t>
      </w:r>
      <w:r w:rsidR="00EA0446">
        <w:rPr>
          <w:sz w:val="24"/>
        </w:rPr>
        <w:t>ssisting in identifying</w:t>
      </w:r>
      <w:r w:rsidR="005C5C17">
        <w:rPr>
          <w:sz w:val="24"/>
        </w:rPr>
        <w:t xml:space="preserve"> </w:t>
      </w:r>
      <w:r w:rsidR="00EA0446">
        <w:rPr>
          <w:sz w:val="24"/>
        </w:rPr>
        <w:t>students at risk or in distress</w:t>
      </w:r>
      <w:r>
        <w:rPr>
          <w:sz w:val="24"/>
        </w:rPr>
        <w:t>;</w:t>
      </w:r>
    </w:p>
    <w:p w:rsidR="00BA7476" w:rsidRPr="00BA7476" w:rsidRDefault="00B73744" w:rsidP="00BA7476">
      <w:pPr>
        <w:numPr>
          <w:ilvl w:val="0"/>
          <w:numId w:val="19"/>
        </w:numPr>
        <w:tabs>
          <w:tab w:val="left" w:pos="-100"/>
        </w:tabs>
        <w:rPr>
          <w:sz w:val="24"/>
        </w:rPr>
      </w:pPr>
      <w:r>
        <w:rPr>
          <w:sz w:val="24"/>
        </w:rPr>
        <w:t>r</w:t>
      </w:r>
      <w:r w:rsidR="00770309">
        <w:rPr>
          <w:sz w:val="24"/>
        </w:rPr>
        <w:t>epresenting parents’ concerns and wishes re. school’s response to critical incident</w:t>
      </w:r>
      <w:r>
        <w:rPr>
          <w:sz w:val="24"/>
        </w:rPr>
        <w:t>.</w:t>
      </w:r>
    </w:p>
    <w:p w:rsidR="00770309" w:rsidRDefault="00770309">
      <w:pPr>
        <w:tabs>
          <w:tab w:val="left" w:pos="-100"/>
        </w:tabs>
        <w:ind w:left="360"/>
        <w:rPr>
          <w:sz w:val="24"/>
        </w:rPr>
      </w:pPr>
    </w:p>
    <w:p w:rsidR="00770309" w:rsidRDefault="00BA7476">
      <w:pPr>
        <w:tabs>
          <w:tab w:val="left" w:pos="-100"/>
        </w:tabs>
        <w:rPr>
          <w:sz w:val="24"/>
        </w:rPr>
      </w:pPr>
      <w:r>
        <w:rPr>
          <w:sz w:val="24"/>
        </w:rPr>
        <w:t>The members of the Board of Management will normally contribute by</w:t>
      </w:r>
      <w:r w:rsidR="00B73744">
        <w:rPr>
          <w:sz w:val="24"/>
        </w:rPr>
        <w:t>:</w:t>
      </w:r>
    </w:p>
    <w:p w:rsidR="00BC4A5A" w:rsidRDefault="00B73744" w:rsidP="005C5C17">
      <w:pPr>
        <w:pStyle w:val="ListParagraph"/>
        <w:numPr>
          <w:ilvl w:val="0"/>
          <w:numId w:val="20"/>
        </w:numPr>
        <w:tabs>
          <w:tab w:val="left" w:pos="-100"/>
        </w:tabs>
        <w:rPr>
          <w:sz w:val="24"/>
        </w:rPr>
      </w:pPr>
      <w:r>
        <w:rPr>
          <w:sz w:val="24"/>
        </w:rPr>
        <w:t>a</w:t>
      </w:r>
      <w:r w:rsidR="00BA7476">
        <w:rPr>
          <w:sz w:val="24"/>
        </w:rPr>
        <w:t>ttending an emergency Board meeting if necessary</w:t>
      </w:r>
      <w:r>
        <w:rPr>
          <w:sz w:val="24"/>
        </w:rPr>
        <w:t>;</w:t>
      </w:r>
    </w:p>
    <w:p w:rsidR="005C5C17" w:rsidRDefault="00B73744" w:rsidP="005C5C17">
      <w:pPr>
        <w:pStyle w:val="ListParagraph"/>
        <w:numPr>
          <w:ilvl w:val="0"/>
          <w:numId w:val="20"/>
        </w:numPr>
        <w:tabs>
          <w:tab w:val="left" w:pos="-100"/>
        </w:tabs>
        <w:rPr>
          <w:sz w:val="24"/>
        </w:rPr>
      </w:pPr>
      <w:r>
        <w:rPr>
          <w:sz w:val="24"/>
        </w:rPr>
        <w:t>d</w:t>
      </w:r>
      <w:r w:rsidR="005C5C17">
        <w:rPr>
          <w:sz w:val="24"/>
        </w:rPr>
        <w:t>eciding on school closure</w:t>
      </w:r>
      <w:r>
        <w:rPr>
          <w:sz w:val="24"/>
        </w:rPr>
        <w:t>;</w:t>
      </w:r>
    </w:p>
    <w:p w:rsidR="00EB797B" w:rsidRPr="00EB797B" w:rsidRDefault="00B73744" w:rsidP="00EB797B">
      <w:pPr>
        <w:pStyle w:val="ListParagraph"/>
        <w:numPr>
          <w:ilvl w:val="0"/>
          <w:numId w:val="20"/>
        </w:numPr>
        <w:tabs>
          <w:tab w:val="left" w:pos="-100"/>
        </w:tabs>
        <w:rPr>
          <w:sz w:val="24"/>
        </w:rPr>
      </w:pPr>
      <w:r>
        <w:rPr>
          <w:sz w:val="24"/>
        </w:rPr>
        <w:t>l</w:t>
      </w:r>
      <w:r w:rsidR="005C5C17">
        <w:rPr>
          <w:sz w:val="24"/>
        </w:rPr>
        <w:t xml:space="preserve">iaising with the </w:t>
      </w:r>
      <w:r w:rsidR="00EB797B">
        <w:rPr>
          <w:sz w:val="24"/>
        </w:rPr>
        <w:t>Department of Education and Skills and Trustees</w:t>
      </w:r>
      <w:r>
        <w:rPr>
          <w:sz w:val="24"/>
        </w:rPr>
        <w:t>.</w:t>
      </w:r>
    </w:p>
    <w:p w:rsidR="00BA7476" w:rsidRDefault="00BA7476">
      <w:pPr>
        <w:pStyle w:val="Heading3"/>
      </w:pPr>
    </w:p>
    <w:p w:rsidR="002A0274" w:rsidRPr="002A0274" w:rsidRDefault="002A0274" w:rsidP="002A0274"/>
    <w:p w:rsidR="00770309" w:rsidRDefault="00770309">
      <w:pPr>
        <w:pStyle w:val="Heading3"/>
      </w:pPr>
      <w:r>
        <w:t>2.2</w:t>
      </w:r>
      <w:r>
        <w:tab/>
        <w:t>Critical Incident Rooms</w:t>
      </w:r>
    </w:p>
    <w:p w:rsidR="00770309" w:rsidRDefault="00770309">
      <w:pPr>
        <w:tabs>
          <w:tab w:val="left" w:pos="-100"/>
        </w:tabs>
        <w:rPr>
          <w:sz w:val="24"/>
        </w:rPr>
      </w:pPr>
    </w:p>
    <w:p w:rsidR="00770309" w:rsidRDefault="00770309">
      <w:pPr>
        <w:tabs>
          <w:tab w:val="left" w:pos="-100"/>
        </w:tabs>
        <w:rPr>
          <w:sz w:val="24"/>
        </w:rPr>
      </w:pPr>
      <w:r>
        <w:rPr>
          <w:sz w:val="24"/>
        </w:rPr>
        <w:t>In the event of a critical incident, the Board Room</w:t>
      </w:r>
      <w:r w:rsidR="007F3B33">
        <w:rPr>
          <w:sz w:val="24"/>
        </w:rPr>
        <w:t>,</w:t>
      </w:r>
      <w:r w:rsidR="00EB797B">
        <w:rPr>
          <w:sz w:val="24"/>
        </w:rPr>
        <w:t xml:space="preserve"> </w:t>
      </w:r>
      <w:r>
        <w:rPr>
          <w:sz w:val="24"/>
        </w:rPr>
        <w:t>Oratory</w:t>
      </w:r>
      <w:r w:rsidR="007F3B33">
        <w:rPr>
          <w:sz w:val="24"/>
        </w:rPr>
        <w:t>, Library and room 3</w:t>
      </w:r>
      <w:r>
        <w:rPr>
          <w:sz w:val="24"/>
        </w:rPr>
        <w:t xml:space="preserve"> will be the main rooms used to meet the staff, students, parents and visitors involved.  Rooms 6, 7, 12, 13 and 15 </w:t>
      </w:r>
      <w:r w:rsidR="00BA7476">
        <w:rPr>
          <w:sz w:val="24"/>
        </w:rPr>
        <w:t>may</w:t>
      </w:r>
      <w:r>
        <w:rPr>
          <w:sz w:val="24"/>
        </w:rPr>
        <w:t xml:space="preserve"> also be used if necessary.</w:t>
      </w:r>
    </w:p>
    <w:p w:rsidR="00770309" w:rsidRDefault="00770309">
      <w:pPr>
        <w:tabs>
          <w:tab w:val="left" w:pos="-100"/>
        </w:tabs>
        <w:rPr>
          <w:sz w:val="24"/>
        </w:rPr>
      </w:pPr>
    </w:p>
    <w:p w:rsidR="00770309" w:rsidRDefault="00770309">
      <w:pPr>
        <w:tabs>
          <w:tab w:val="left" w:pos="-100"/>
        </w:tabs>
        <w:rPr>
          <w:sz w:val="24"/>
        </w:rPr>
      </w:pPr>
    </w:p>
    <w:p w:rsidR="00770309" w:rsidRDefault="00770309">
      <w:pPr>
        <w:pStyle w:val="Heading3"/>
      </w:pPr>
      <w:r>
        <w:t>2.3</w:t>
      </w:r>
      <w:r>
        <w:tab/>
        <w:t>Contact numbers / Emergency information</w:t>
      </w:r>
    </w:p>
    <w:p w:rsidR="00770309" w:rsidRDefault="00770309">
      <w:pPr>
        <w:tabs>
          <w:tab w:val="left" w:pos="-100"/>
        </w:tabs>
        <w:rPr>
          <w:sz w:val="24"/>
        </w:rPr>
      </w:pPr>
    </w:p>
    <w:p w:rsidR="00770309" w:rsidRDefault="00770309">
      <w:pPr>
        <w:tabs>
          <w:tab w:val="left" w:pos="-100"/>
        </w:tabs>
        <w:rPr>
          <w:sz w:val="24"/>
        </w:rPr>
      </w:pPr>
      <w:r>
        <w:rPr>
          <w:sz w:val="24"/>
        </w:rPr>
        <w:t xml:space="preserve">The </w:t>
      </w:r>
      <w:r w:rsidR="007F3B33">
        <w:rPr>
          <w:sz w:val="24"/>
        </w:rPr>
        <w:t>school secretary</w:t>
      </w:r>
      <w:r>
        <w:rPr>
          <w:sz w:val="24"/>
        </w:rPr>
        <w:t xml:space="preserve"> has responsibility for maintaining an up-to-date list of contact numbers for students and their parents/guardians.  The </w:t>
      </w:r>
      <w:r w:rsidR="001B09EE">
        <w:rPr>
          <w:sz w:val="24"/>
        </w:rPr>
        <w:t>c</w:t>
      </w:r>
      <w:r w:rsidR="00EA0446">
        <w:rPr>
          <w:sz w:val="24"/>
        </w:rPr>
        <w:t xml:space="preserve">lerical </w:t>
      </w:r>
      <w:r w:rsidR="001B09EE">
        <w:rPr>
          <w:sz w:val="24"/>
        </w:rPr>
        <w:t>o</w:t>
      </w:r>
      <w:r w:rsidR="00EA0446">
        <w:rPr>
          <w:sz w:val="24"/>
        </w:rPr>
        <w:t>fficer</w:t>
      </w:r>
      <w:r>
        <w:rPr>
          <w:sz w:val="24"/>
        </w:rPr>
        <w:t xml:space="preserve"> has responsibility for maintaining an up-to-date list of contact numbers for staff</w:t>
      </w:r>
      <w:r w:rsidR="002266BD">
        <w:rPr>
          <w:sz w:val="24"/>
        </w:rPr>
        <w:t>,</w:t>
      </w:r>
      <w:r w:rsidR="002266BD" w:rsidRPr="002266BD">
        <w:rPr>
          <w:sz w:val="24"/>
        </w:rPr>
        <w:t xml:space="preserve"> </w:t>
      </w:r>
      <w:r w:rsidR="002266BD">
        <w:rPr>
          <w:sz w:val="24"/>
        </w:rPr>
        <w:t>Board of Management, Trustees</w:t>
      </w:r>
      <w:r w:rsidR="002266BD" w:rsidRPr="002266BD">
        <w:rPr>
          <w:sz w:val="24"/>
        </w:rPr>
        <w:t xml:space="preserve"> </w:t>
      </w:r>
      <w:r w:rsidR="002266BD">
        <w:rPr>
          <w:sz w:val="24"/>
        </w:rPr>
        <w:t xml:space="preserve">and external agencies.  </w:t>
      </w:r>
      <w:r>
        <w:rPr>
          <w:sz w:val="24"/>
        </w:rPr>
        <w:t>The Health and Safety Representative and Committee have responsibility for ensuring that a list of contact numbers for the emergency support services</w:t>
      </w:r>
      <w:r w:rsidR="00701D2B">
        <w:rPr>
          <w:sz w:val="24"/>
        </w:rPr>
        <w:t xml:space="preserve"> (Appendix 2)</w:t>
      </w:r>
      <w:r>
        <w:rPr>
          <w:sz w:val="24"/>
        </w:rPr>
        <w:t xml:space="preserve"> is displayed in the teachers’ and caretakers’</w:t>
      </w:r>
      <w:r w:rsidR="00EB797B">
        <w:rPr>
          <w:sz w:val="24"/>
        </w:rPr>
        <w:t xml:space="preserve"> </w:t>
      </w:r>
      <w:r>
        <w:rPr>
          <w:sz w:val="24"/>
        </w:rPr>
        <w:t>staff rooms, the reception office and the offices of the Principal, Deputy Principal, Year Heads, Chaplain</w:t>
      </w:r>
      <w:r w:rsidR="00EA0446">
        <w:rPr>
          <w:sz w:val="24"/>
        </w:rPr>
        <w:t>,</w:t>
      </w:r>
      <w:r w:rsidR="002266BD">
        <w:rPr>
          <w:sz w:val="24"/>
        </w:rPr>
        <w:t xml:space="preserve"> </w:t>
      </w:r>
      <w:r>
        <w:rPr>
          <w:sz w:val="24"/>
        </w:rPr>
        <w:t>Career Guidance Counsellors</w:t>
      </w:r>
      <w:r w:rsidR="00EA0446">
        <w:rPr>
          <w:sz w:val="24"/>
        </w:rPr>
        <w:t xml:space="preserve"> and SEN Coordinator</w:t>
      </w:r>
      <w:r>
        <w:rPr>
          <w:sz w:val="24"/>
        </w:rPr>
        <w:t>.</w:t>
      </w:r>
    </w:p>
    <w:p w:rsidR="00770309" w:rsidRDefault="00770309">
      <w:pPr>
        <w:tabs>
          <w:tab w:val="left" w:pos="-100"/>
        </w:tabs>
        <w:rPr>
          <w:sz w:val="24"/>
        </w:rPr>
      </w:pPr>
    </w:p>
    <w:p w:rsidR="00770309" w:rsidRDefault="00770309">
      <w:pPr>
        <w:tabs>
          <w:tab w:val="left" w:pos="-100"/>
        </w:tabs>
        <w:rPr>
          <w:sz w:val="24"/>
        </w:rPr>
      </w:pPr>
      <w:r>
        <w:rPr>
          <w:sz w:val="24"/>
        </w:rPr>
        <w:t xml:space="preserve">The organising teachers for </w:t>
      </w:r>
      <w:r w:rsidR="007F3B33">
        <w:rPr>
          <w:sz w:val="24"/>
        </w:rPr>
        <w:t xml:space="preserve">foreign tours and educational </w:t>
      </w:r>
      <w:r>
        <w:rPr>
          <w:sz w:val="24"/>
        </w:rPr>
        <w:t xml:space="preserve">trips have responsibility for compiling a list of all the students and staff involved in the trip, a list of mobile numbers for </w:t>
      </w:r>
      <w:r w:rsidR="00701D2B">
        <w:rPr>
          <w:sz w:val="24"/>
        </w:rPr>
        <w:t xml:space="preserve">parents and </w:t>
      </w:r>
      <w:r>
        <w:rPr>
          <w:sz w:val="24"/>
        </w:rPr>
        <w:t xml:space="preserve">accompanying teachers and </w:t>
      </w:r>
      <w:r w:rsidR="00701D2B">
        <w:rPr>
          <w:sz w:val="24"/>
        </w:rPr>
        <w:t xml:space="preserve">also </w:t>
      </w:r>
      <w:r>
        <w:rPr>
          <w:sz w:val="24"/>
        </w:rPr>
        <w:t>medical information on students involved</w:t>
      </w:r>
      <w:r w:rsidR="001B09EE">
        <w:rPr>
          <w:sz w:val="24"/>
        </w:rPr>
        <w:t xml:space="preserve"> in the trip</w:t>
      </w:r>
      <w:r>
        <w:rPr>
          <w:sz w:val="24"/>
        </w:rPr>
        <w:t>.</w:t>
      </w:r>
    </w:p>
    <w:p w:rsidR="007F3B33" w:rsidRDefault="007F3B33">
      <w:pPr>
        <w:pStyle w:val="Heading3"/>
      </w:pPr>
    </w:p>
    <w:p w:rsidR="002A0274" w:rsidRPr="002A0274" w:rsidRDefault="002A0274" w:rsidP="002A0274"/>
    <w:p w:rsidR="00B73744" w:rsidRDefault="00B73744">
      <w:pPr>
        <w:pStyle w:val="Heading3"/>
      </w:pPr>
    </w:p>
    <w:p w:rsidR="00770309" w:rsidRDefault="00770309">
      <w:pPr>
        <w:pStyle w:val="Heading3"/>
      </w:pPr>
      <w:r>
        <w:t>2.4</w:t>
      </w:r>
      <w:r>
        <w:tab/>
        <w:t>Evacuation Procedures</w:t>
      </w:r>
    </w:p>
    <w:p w:rsidR="00770309" w:rsidRDefault="00770309">
      <w:pPr>
        <w:tabs>
          <w:tab w:val="left" w:pos="-100"/>
        </w:tabs>
        <w:rPr>
          <w:sz w:val="24"/>
        </w:rPr>
      </w:pPr>
    </w:p>
    <w:p w:rsidR="00770309" w:rsidRDefault="00770309">
      <w:pPr>
        <w:tabs>
          <w:tab w:val="left" w:pos="-100"/>
        </w:tabs>
        <w:rPr>
          <w:sz w:val="24"/>
        </w:rPr>
      </w:pPr>
      <w:r>
        <w:rPr>
          <w:sz w:val="24"/>
        </w:rPr>
        <w:t>The evacuation procedures are displayed near the door of every classroom and in each student’s dialann</w:t>
      </w:r>
      <w:r w:rsidR="001B09EE">
        <w:rPr>
          <w:sz w:val="24"/>
        </w:rPr>
        <w:t xml:space="preserve"> (homework journal)</w:t>
      </w:r>
      <w:r>
        <w:rPr>
          <w:sz w:val="24"/>
        </w:rPr>
        <w:t>.  The evacuation procedures (Fire Drill) are practiced once a term.</w:t>
      </w:r>
    </w:p>
    <w:p w:rsidR="00770309" w:rsidRDefault="00770309">
      <w:pPr>
        <w:tabs>
          <w:tab w:val="left" w:pos="-100"/>
        </w:tabs>
        <w:rPr>
          <w:sz w:val="24"/>
        </w:rPr>
      </w:pPr>
    </w:p>
    <w:p w:rsidR="00770309" w:rsidRDefault="00770309">
      <w:pPr>
        <w:tabs>
          <w:tab w:val="left" w:pos="-100"/>
        </w:tabs>
        <w:rPr>
          <w:sz w:val="24"/>
        </w:rPr>
      </w:pPr>
    </w:p>
    <w:p w:rsidR="00770309" w:rsidRDefault="00770309">
      <w:pPr>
        <w:jc w:val="both"/>
        <w:rPr>
          <w:b/>
          <w:bCs/>
          <w:sz w:val="24"/>
        </w:rPr>
      </w:pPr>
      <w:r>
        <w:rPr>
          <w:b/>
          <w:bCs/>
          <w:sz w:val="24"/>
        </w:rPr>
        <w:t>2.5</w:t>
      </w:r>
      <w:r>
        <w:rPr>
          <w:b/>
          <w:bCs/>
          <w:sz w:val="24"/>
        </w:rPr>
        <w:tab/>
        <w:t>Training and Staff Development</w:t>
      </w:r>
    </w:p>
    <w:p w:rsidR="00770309" w:rsidRDefault="00770309">
      <w:pPr>
        <w:jc w:val="both"/>
        <w:rPr>
          <w:sz w:val="28"/>
        </w:rPr>
      </w:pPr>
    </w:p>
    <w:p w:rsidR="00770309" w:rsidRDefault="00770309" w:rsidP="00773DBB">
      <w:pPr>
        <w:pStyle w:val="BodyText"/>
      </w:pPr>
      <w:r>
        <w:t>The school will provide opportunities for staff and members of the Board of Management to attend information / training meetings on issues such as suicide, grieving</w:t>
      </w:r>
      <w:r w:rsidR="007F3B33">
        <w:t>,</w:t>
      </w:r>
      <w:r>
        <w:t xml:space="preserve"> first aid</w:t>
      </w:r>
      <w:r w:rsidR="007F3B33">
        <w:t>, bullying, positive mental health</w:t>
      </w:r>
      <w:r w:rsidR="00616368">
        <w:t xml:space="preserve"> and </w:t>
      </w:r>
      <w:r w:rsidR="007F3B33">
        <w:t>child protection</w:t>
      </w:r>
      <w:r>
        <w:t xml:space="preserve">.  </w:t>
      </w:r>
    </w:p>
    <w:p w:rsidR="00770309" w:rsidRDefault="00770309">
      <w:pPr>
        <w:tabs>
          <w:tab w:val="left" w:pos="-100"/>
        </w:tabs>
        <w:rPr>
          <w:b/>
          <w:bCs/>
          <w:sz w:val="24"/>
        </w:rPr>
      </w:pPr>
    </w:p>
    <w:p w:rsidR="00770309" w:rsidRDefault="00770309">
      <w:pPr>
        <w:tabs>
          <w:tab w:val="left" w:pos="-100"/>
        </w:tabs>
        <w:rPr>
          <w:b/>
          <w:bCs/>
          <w:sz w:val="24"/>
        </w:rPr>
      </w:pPr>
    </w:p>
    <w:p w:rsidR="00770309" w:rsidRDefault="00770309">
      <w:pPr>
        <w:tabs>
          <w:tab w:val="left" w:pos="-100"/>
        </w:tabs>
        <w:rPr>
          <w:b/>
          <w:bCs/>
          <w:sz w:val="24"/>
        </w:rPr>
      </w:pPr>
      <w:r>
        <w:rPr>
          <w:b/>
          <w:bCs/>
          <w:sz w:val="24"/>
        </w:rPr>
        <w:t>2.6</w:t>
      </w:r>
      <w:r>
        <w:rPr>
          <w:b/>
          <w:bCs/>
          <w:sz w:val="24"/>
        </w:rPr>
        <w:tab/>
        <w:t>Visitors</w:t>
      </w:r>
    </w:p>
    <w:p w:rsidR="00770309" w:rsidRDefault="00770309">
      <w:pPr>
        <w:tabs>
          <w:tab w:val="left" w:pos="-100"/>
        </w:tabs>
        <w:rPr>
          <w:sz w:val="24"/>
        </w:rPr>
      </w:pPr>
    </w:p>
    <w:p w:rsidR="00770309" w:rsidRDefault="00770309">
      <w:pPr>
        <w:tabs>
          <w:tab w:val="left" w:pos="-100"/>
        </w:tabs>
        <w:rPr>
          <w:sz w:val="24"/>
        </w:rPr>
      </w:pPr>
      <w:r>
        <w:rPr>
          <w:sz w:val="24"/>
        </w:rPr>
        <w:t>Visitors, including parents must report to the school’s reception office, identify themselves and state their business in the school.  Visitors will not be allowed beyond the school’s reception office except at the invitation of a member of staff.</w:t>
      </w:r>
    </w:p>
    <w:p w:rsidR="00770309" w:rsidRDefault="00770309">
      <w:pPr>
        <w:tabs>
          <w:tab w:val="left" w:pos="-100"/>
        </w:tabs>
        <w:rPr>
          <w:sz w:val="24"/>
        </w:rPr>
      </w:pPr>
    </w:p>
    <w:p w:rsidR="00770309" w:rsidRDefault="00770309">
      <w:pPr>
        <w:tabs>
          <w:tab w:val="left" w:pos="-100"/>
        </w:tabs>
        <w:rPr>
          <w:sz w:val="24"/>
        </w:rPr>
      </w:pPr>
    </w:p>
    <w:p w:rsidR="00770309" w:rsidRDefault="00770309">
      <w:pPr>
        <w:tabs>
          <w:tab w:val="left" w:pos="-100"/>
        </w:tabs>
        <w:rPr>
          <w:b/>
          <w:bCs/>
          <w:sz w:val="24"/>
        </w:rPr>
      </w:pPr>
      <w:r>
        <w:rPr>
          <w:b/>
          <w:bCs/>
          <w:sz w:val="24"/>
        </w:rPr>
        <w:t>2.7</w:t>
      </w:r>
      <w:r>
        <w:rPr>
          <w:b/>
          <w:bCs/>
          <w:sz w:val="24"/>
        </w:rPr>
        <w:tab/>
        <w:t>The Media</w:t>
      </w:r>
      <w:r w:rsidR="00616368">
        <w:rPr>
          <w:b/>
          <w:bCs/>
          <w:sz w:val="24"/>
        </w:rPr>
        <w:t xml:space="preserve"> / Social Media</w:t>
      </w:r>
    </w:p>
    <w:p w:rsidR="00770309" w:rsidRDefault="00770309">
      <w:pPr>
        <w:tabs>
          <w:tab w:val="left" w:pos="-100"/>
        </w:tabs>
        <w:rPr>
          <w:sz w:val="24"/>
        </w:rPr>
      </w:pPr>
    </w:p>
    <w:p w:rsidR="00616368" w:rsidRDefault="00616368">
      <w:pPr>
        <w:tabs>
          <w:tab w:val="left" w:pos="-100"/>
        </w:tabs>
        <w:rPr>
          <w:sz w:val="24"/>
        </w:rPr>
      </w:pPr>
      <w:r>
        <w:rPr>
          <w:sz w:val="24"/>
        </w:rPr>
        <w:t xml:space="preserve">The Principal, Deputy Principal and Year Heads will remind students, parents and staff not to comment on the incident on social media or to members of the media.  Parents will be advised not to allow their children to be interviewed as they do not have the maturity or judgement to handle this situation.  </w:t>
      </w:r>
      <w:r w:rsidR="002266BD">
        <w:rPr>
          <w:sz w:val="24"/>
        </w:rPr>
        <w:t>Students</w:t>
      </w:r>
      <w:r>
        <w:rPr>
          <w:sz w:val="24"/>
        </w:rPr>
        <w:t xml:space="preserve"> may say something that they later regret or which increases the distress of those affected.  </w:t>
      </w:r>
    </w:p>
    <w:p w:rsidR="00616368" w:rsidRDefault="00616368">
      <w:pPr>
        <w:tabs>
          <w:tab w:val="left" w:pos="-100"/>
        </w:tabs>
        <w:rPr>
          <w:sz w:val="24"/>
        </w:rPr>
      </w:pPr>
    </w:p>
    <w:p w:rsidR="00770309" w:rsidRDefault="00770309">
      <w:pPr>
        <w:tabs>
          <w:tab w:val="left" w:pos="-100"/>
        </w:tabs>
        <w:rPr>
          <w:sz w:val="24"/>
        </w:rPr>
      </w:pPr>
      <w:r>
        <w:rPr>
          <w:sz w:val="24"/>
        </w:rPr>
        <w:t xml:space="preserve">Members of the media must report to the school’s reception office, identify themselves and state their business in the school.  Members of the media will not be allowed beyond the school’s reception office except at the invitation of the Principal or Deputy Principal.  </w:t>
      </w:r>
    </w:p>
    <w:p w:rsidR="00770309" w:rsidRDefault="00770309">
      <w:pPr>
        <w:tabs>
          <w:tab w:val="left" w:pos="-100"/>
        </w:tabs>
        <w:rPr>
          <w:sz w:val="24"/>
        </w:rPr>
      </w:pPr>
    </w:p>
    <w:p w:rsidR="00770309" w:rsidRDefault="00770309">
      <w:pPr>
        <w:pStyle w:val="BodyText"/>
        <w:tabs>
          <w:tab w:val="left" w:pos="-100"/>
        </w:tabs>
      </w:pPr>
      <w:r>
        <w:rPr>
          <w:b/>
          <w:bCs/>
        </w:rPr>
        <w:t xml:space="preserve">Only the Principal or Deputy Principal will communicate with the media.  </w:t>
      </w:r>
      <w:r>
        <w:t>Students</w:t>
      </w:r>
      <w:r w:rsidR="00616368">
        <w:t>, parents</w:t>
      </w:r>
      <w:r>
        <w:t xml:space="preserve"> and staff have a responsibility to protect the privacy and good name of the people involved in the incident and need to be sensitive to the consequences of any public statement</w:t>
      </w:r>
      <w:r w:rsidR="007F3B33">
        <w:t xml:space="preserve"> including those on social media</w:t>
      </w:r>
      <w:r>
        <w:t>.</w:t>
      </w:r>
    </w:p>
    <w:p w:rsidR="00770309" w:rsidRDefault="00770309">
      <w:pPr>
        <w:tabs>
          <w:tab w:val="left" w:pos="-100"/>
        </w:tabs>
        <w:rPr>
          <w:sz w:val="24"/>
        </w:rPr>
      </w:pPr>
    </w:p>
    <w:p w:rsidR="00770309" w:rsidRDefault="00770309">
      <w:pPr>
        <w:tabs>
          <w:tab w:val="left" w:pos="-100"/>
        </w:tabs>
        <w:rPr>
          <w:sz w:val="24"/>
        </w:rPr>
      </w:pPr>
      <w:r>
        <w:rPr>
          <w:sz w:val="24"/>
        </w:rPr>
        <w:t>The Principal and Deputy Principal will prepare a brief, written statement to include</w:t>
      </w:r>
      <w:r w:rsidR="0007588C">
        <w:rPr>
          <w:sz w:val="24"/>
        </w:rPr>
        <w:t>:</w:t>
      </w:r>
    </w:p>
    <w:p w:rsidR="00770309" w:rsidRDefault="0007588C">
      <w:pPr>
        <w:numPr>
          <w:ilvl w:val="0"/>
          <w:numId w:val="15"/>
        </w:numPr>
        <w:tabs>
          <w:tab w:val="left" w:pos="-100"/>
        </w:tabs>
        <w:rPr>
          <w:sz w:val="24"/>
        </w:rPr>
      </w:pPr>
      <w:r>
        <w:rPr>
          <w:sz w:val="24"/>
        </w:rPr>
        <w:t>t</w:t>
      </w:r>
      <w:r w:rsidR="00770309">
        <w:rPr>
          <w:sz w:val="24"/>
        </w:rPr>
        <w:t>he sympathy of the school community for the affected / bereaved family</w:t>
      </w:r>
      <w:r>
        <w:rPr>
          <w:sz w:val="24"/>
        </w:rPr>
        <w:t>;</w:t>
      </w:r>
      <w:r w:rsidR="00770309">
        <w:rPr>
          <w:sz w:val="24"/>
        </w:rPr>
        <w:t xml:space="preserve">  </w:t>
      </w:r>
    </w:p>
    <w:p w:rsidR="00770309" w:rsidRDefault="0007588C">
      <w:pPr>
        <w:numPr>
          <w:ilvl w:val="0"/>
          <w:numId w:val="15"/>
        </w:numPr>
        <w:tabs>
          <w:tab w:val="left" w:pos="-100"/>
        </w:tabs>
        <w:rPr>
          <w:sz w:val="24"/>
        </w:rPr>
      </w:pPr>
      <w:r>
        <w:rPr>
          <w:sz w:val="24"/>
        </w:rPr>
        <w:t>p</w:t>
      </w:r>
      <w:r w:rsidR="00770309">
        <w:rPr>
          <w:sz w:val="24"/>
        </w:rPr>
        <w:t>ositive information or comments about the deceased / injured person(s)</w:t>
      </w:r>
      <w:r>
        <w:rPr>
          <w:sz w:val="24"/>
        </w:rPr>
        <w:t>;</w:t>
      </w:r>
    </w:p>
    <w:p w:rsidR="00770309" w:rsidRDefault="0007588C">
      <w:pPr>
        <w:numPr>
          <w:ilvl w:val="0"/>
          <w:numId w:val="15"/>
        </w:numPr>
        <w:tabs>
          <w:tab w:val="left" w:pos="-100"/>
        </w:tabs>
        <w:rPr>
          <w:sz w:val="24"/>
        </w:rPr>
      </w:pPr>
      <w:r>
        <w:rPr>
          <w:sz w:val="24"/>
        </w:rPr>
        <w:t>t</w:t>
      </w:r>
      <w:r w:rsidR="00770309">
        <w:rPr>
          <w:sz w:val="24"/>
        </w:rPr>
        <w:t>he facts about the incident (following consultation with affected / bereaved families)</w:t>
      </w:r>
      <w:r>
        <w:rPr>
          <w:sz w:val="24"/>
        </w:rPr>
        <w:t>;</w:t>
      </w:r>
    </w:p>
    <w:p w:rsidR="00770309" w:rsidRDefault="0007588C">
      <w:pPr>
        <w:numPr>
          <w:ilvl w:val="0"/>
          <w:numId w:val="15"/>
        </w:numPr>
        <w:tabs>
          <w:tab w:val="left" w:pos="-100"/>
        </w:tabs>
        <w:rPr>
          <w:sz w:val="24"/>
        </w:rPr>
      </w:pPr>
      <w:r>
        <w:rPr>
          <w:sz w:val="24"/>
        </w:rPr>
        <w:t>w</w:t>
      </w:r>
      <w:r w:rsidR="00770309">
        <w:rPr>
          <w:sz w:val="24"/>
        </w:rPr>
        <w:t>hat has been done</w:t>
      </w:r>
      <w:r>
        <w:rPr>
          <w:sz w:val="24"/>
        </w:rPr>
        <w:t>;</w:t>
      </w:r>
    </w:p>
    <w:p w:rsidR="00770309" w:rsidRDefault="0007588C">
      <w:pPr>
        <w:numPr>
          <w:ilvl w:val="0"/>
          <w:numId w:val="15"/>
        </w:numPr>
        <w:tabs>
          <w:tab w:val="left" w:pos="-100"/>
        </w:tabs>
        <w:rPr>
          <w:sz w:val="24"/>
        </w:rPr>
      </w:pPr>
      <w:r>
        <w:rPr>
          <w:sz w:val="24"/>
        </w:rPr>
        <w:t>w</w:t>
      </w:r>
      <w:r w:rsidR="00770309">
        <w:rPr>
          <w:sz w:val="24"/>
        </w:rPr>
        <w:t>hat is going to be done</w:t>
      </w:r>
      <w:r>
        <w:rPr>
          <w:sz w:val="24"/>
        </w:rPr>
        <w:t>.</w:t>
      </w:r>
    </w:p>
    <w:p w:rsidR="00770309" w:rsidRDefault="00770309">
      <w:pPr>
        <w:tabs>
          <w:tab w:val="left" w:pos="-100"/>
        </w:tabs>
        <w:rPr>
          <w:sz w:val="24"/>
        </w:rPr>
      </w:pPr>
    </w:p>
    <w:p w:rsidR="00770309" w:rsidRDefault="00770309">
      <w:pPr>
        <w:tabs>
          <w:tab w:val="left" w:pos="-100"/>
        </w:tabs>
        <w:rPr>
          <w:sz w:val="24"/>
        </w:rPr>
      </w:pPr>
    </w:p>
    <w:p w:rsidR="0007588C" w:rsidRDefault="0007588C">
      <w:pPr>
        <w:tabs>
          <w:tab w:val="left" w:pos="-100"/>
        </w:tabs>
        <w:rPr>
          <w:sz w:val="24"/>
        </w:rPr>
      </w:pPr>
    </w:p>
    <w:p w:rsidR="0007588C" w:rsidRDefault="0007588C">
      <w:pPr>
        <w:tabs>
          <w:tab w:val="left" w:pos="-100"/>
        </w:tabs>
        <w:rPr>
          <w:sz w:val="24"/>
        </w:rPr>
      </w:pPr>
    </w:p>
    <w:p w:rsidR="0007588C" w:rsidRDefault="0007588C">
      <w:pPr>
        <w:tabs>
          <w:tab w:val="left" w:pos="-100"/>
        </w:tabs>
        <w:rPr>
          <w:sz w:val="24"/>
        </w:rPr>
      </w:pPr>
    </w:p>
    <w:p w:rsidR="00770309" w:rsidRDefault="00770309">
      <w:pPr>
        <w:tabs>
          <w:tab w:val="left" w:pos="-100"/>
        </w:tabs>
        <w:rPr>
          <w:b/>
          <w:bCs/>
          <w:sz w:val="24"/>
        </w:rPr>
      </w:pPr>
      <w:r>
        <w:rPr>
          <w:b/>
          <w:bCs/>
          <w:sz w:val="24"/>
        </w:rPr>
        <w:t>3.0</w:t>
      </w:r>
      <w:r>
        <w:rPr>
          <w:b/>
          <w:bCs/>
          <w:sz w:val="24"/>
        </w:rPr>
        <w:tab/>
        <w:t>Procedures in the event of a Critical Incident</w:t>
      </w:r>
    </w:p>
    <w:p w:rsidR="00770309" w:rsidRDefault="00770309">
      <w:pPr>
        <w:tabs>
          <w:tab w:val="left" w:pos="-100"/>
        </w:tabs>
        <w:rPr>
          <w:sz w:val="24"/>
        </w:rPr>
      </w:pPr>
    </w:p>
    <w:p w:rsidR="00770309" w:rsidRDefault="00770309">
      <w:pPr>
        <w:tabs>
          <w:tab w:val="left" w:pos="-100"/>
        </w:tabs>
        <w:rPr>
          <w:b/>
          <w:bCs/>
          <w:sz w:val="24"/>
        </w:rPr>
      </w:pPr>
      <w:r>
        <w:rPr>
          <w:b/>
          <w:bCs/>
          <w:sz w:val="24"/>
        </w:rPr>
        <w:t>3.1</w:t>
      </w:r>
      <w:r>
        <w:rPr>
          <w:b/>
          <w:bCs/>
          <w:sz w:val="24"/>
        </w:rPr>
        <w:tab/>
        <w:t>Short-term Actions (1</w:t>
      </w:r>
      <w:r>
        <w:rPr>
          <w:b/>
          <w:bCs/>
          <w:sz w:val="24"/>
          <w:vertAlign w:val="superscript"/>
        </w:rPr>
        <w:t>st</w:t>
      </w:r>
      <w:r>
        <w:rPr>
          <w:b/>
          <w:bCs/>
          <w:sz w:val="24"/>
        </w:rPr>
        <w:t xml:space="preserve"> Day)</w:t>
      </w:r>
      <w:r w:rsidR="002729A8">
        <w:rPr>
          <w:b/>
          <w:bCs/>
          <w:sz w:val="24"/>
        </w:rPr>
        <w:t xml:space="preserve"> may include</w:t>
      </w:r>
      <w:r w:rsidR="0007588C">
        <w:rPr>
          <w:b/>
          <w:bCs/>
          <w:sz w:val="24"/>
        </w:rPr>
        <w:t>:</w:t>
      </w:r>
      <w:r w:rsidR="007F3B33">
        <w:rPr>
          <w:b/>
          <w:bCs/>
          <w:sz w:val="24"/>
        </w:rPr>
        <w:t xml:space="preserve"> </w:t>
      </w:r>
    </w:p>
    <w:p w:rsidR="002266BD" w:rsidRDefault="0007588C" w:rsidP="002266BD">
      <w:pPr>
        <w:pStyle w:val="ListParagraph"/>
        <w:numPr>
          <w:ilvl w:val="0"/>
          <w:numId w:val="23"/>
        </w:numPr>
        <w:tabs>
          <w:tab w:val="left" w:pos="-100"/>
        </w:tabs>
        <w:rPr>
          <w:sz w:val="24"/>
        </w:rPr>
      </w:pPr>
      <w:r>
        <w:rPr>
          <w:sz w:val="24"/>
        </w:rPr>
        <w:t>e</w:t>
      </w:r>
      <w:r w:rsidR="00770309">
        <w:rPr>
          <w:sz w:val="24"/>
        </w:rPr>
        <w:t>nsure the safety of students, staff and visitors</w:t>
      </w:r>
      <w:r>
        <w:rPr>
          <w:sz w:val="24"/>
        </w:rPr>
        <w:t>;</w:t>
      </w:r>
      <w:r w:rsidR="002266BD" w:rsidRPr="002266BD">
        <w:rPr>
          <w:sz w:val="24"/>
        </w:rPr>
        <w:t xml:space="preserve"> </w:t>
      </w:r>
    </w:p>
    <w:p w:rsidR="00770309" w:rsidRPr="002266BD" w:rsidRDefault="0007588C" w:rsidP="002266BD">
      <w:pPr>
        <w:pStyle w:val="ListParagraph"/>
        <w:numPr>
          <w:ilvl w:val="0"/>
          <w:numId w:val="7"/>
        </w:numPr>
        <w:tabs>
          <w:tab w:val="left" w:pos="-100"/>
        </w:tabs>
        <w:rPr>
          <w:sz w:val="24"/>
        </w:rPr>
      </w:pPr>
      <w:r>
        <w:rPr>
          <w:sz w:val="24"/>
        </w:rPr>
        <w:t>a</w:t>
      </w:r>
      <w:r w:rsidR="002266BD" w:rsidRPr="002266BD">
        <w:rPr>
          <w:sz w:val="24"/>
        </w:rPr>
        <w:t>s far as possible maintain normal school routine</w:t>
      </w:r>
      <w:r>
        <w:rPr>
          <w:sz w:val="24"/>
        </w:rPr>
        <w:t>;</w:t>
      </w:r>
    </w:p>
    <w:p w:rsidR="00770309" w:rsidRDefault="0007588C">
      <w:pPr>
        <w:numPr>
          <w:ilvl w:val="0"/>
          <w:numId w:val="7"/>
        </w:numPr>
        <w:tabs>
          <w:tab w:val="left" w:pos="-100"/>
        </w:tabs>
        <w:rPr>
          <w:sz w:val="24"/>
        </w:rPr>
      </w:pPr>
      <w:r>
        <w:rPr>
          <w:sz w:val="24"/>
        </w:rPr>
        <w:t>c</w:t>
      </w:r>
      <w:r w:rsidR="00770309">
        <w:rPr>
          <w:sz w:val="24"/>
        </w:rPr>
        <w:t>onvene a meeting of the Critical Incident Management Team and delegate responsibilities</w:t>
      </w:r>
      <w:r>
        <w:rPr>
          <w:sz w:val="24"/>
        </w:rPr>
        <w:t>;</w:t>
      </w:r>
    </w:p>
    <w:p w:rsidR="00770309" w:rsidRDefault="0007588C">
      <w:pPr>
        <w:numPr>
          <w:ilvl w:val="0"/>
          <w:numId w:val="7"/>
        </w:numPr>
        <w:tabs>
          <w:tab w:val="left" w:pos="-100"/>
        </w:tabs>
        <w:rPr>
          <w:sz w:val="24"/>
        </w:rPr>
      </w:pPr>
      <w:r>
        <w:rPr>
          <w:sz w:val="24"/>
        </w:rPr>
        <w:t>g</w:t>
      </w:r>
      <w:r w:rsidR="00770309">
        <w:rPr>
          <w:sz w:val="24"/>
        </w:rPr>
        <w:t>ather accurate information (incident report form</w:t>
      </w:r>
      <w:r w:rsidR="00701D2B">
        <w:rPr>
          <w:sz w:val="24"/>
        </w:rPr>
        <w:t>, Appendix 3</w:t>
      </w:r>
      <w:r w:rsidR="00770309">
        <w:rPr>
          <w:sz w:val="24"/>
        </w:rPr>
        <w:t>)</w:t>
      </w:r>
      <w:r>
        <w:rPr>
          <w:sz w:val="24"/>
        </w:rPr>
        <w:t>;</w:t>
      </w:r>
    </w:p>
    <w:p w:rsidR="00770309" w:rsidRDefault="0007588C">
      <w:pPr>
        <w:numPr>
          <w:ilvl w:val="0"/>
          <w:numId w:val="7"/>
        </w:numPr>
        <w:tabs>
          <w:tab w:val="left" w:pos="-100"/>
        </w:tabs>
        <w:rPr>
          <w:sz w:val="24"/>
        </w:rPr>
      </w:pPr>
      <w:r>
        <w:rPr>
          <w:sz w:val="24"/>
        </w:rPr>
        <w:t>i</w:t>
      </w:r>
      <w:r w:rsidR="00770309">
        <w:rPr>
          <w:sz w:val="24"/>
        </w:rPr>
        <w:t>dentify high risk students</w:t>
      </w:r>
      <w:r w:rsidR="006C258B">
        <w:rPr>
          <w:sz w:val="24"/>
        </w:rPr>
        <w:t xml:space="preserve"> and staff</w:t>
      </w:r>
      <w:r>
        <w:rPr>
          <w:sz w:val="24"/>
        </w:rPr>
        <w:t>;</w:t>
      </w:r>
    </w:p>
    <w:p w:rsidR="00770309" w:rsidRDefault="0007588C">
      <w:pPr>
        <w:numPr>
          <w:ilvl w:val="0"/>
          <w:numId w:val="7"/>
        </w:numPr>
        <w:tabs>
          <w:tab w:val="left" w:pos="-100"/>
        </w:tabs>
        <w:rPr>
          <w:sz w:val="24"/>
        </w:rPr>
      </w:pPr>
      <w:r>
        <w:rPr>
          <w:sz w:val="24"/>
        </w:rPr>
        <w:t>c</w:t>
      </w:r>
      <w:r w:rsidR="00770309">
        <w:rPr>
          <w:sz w:val="24"/>
        </w:rPr>
        <w:t>ontact appropriate agencies and organise support</w:t>
      </w:r>
      <w:r>
        <w:rPr>
          <w:sz w:val="24"/>
        </w:rPr>
        <w:t>;</w:t>
      </w:r>
    </w:p>
    <w:p w:rsidR="00770309" w:rsidRDefault="0007588C">
      <w:pPr>
        <w:numPr>
          <w:ilvl w:val="0"/>
          <w:numId w:val="7"/>
        </w:numPr>
        <w:tabs>
          <w:tab w:val="left" w:pos="-100"/>
        </w:tabs>
        <w:rPr>
          <w:sz w:val="24"/>
        </w:rPr>
      </w:pPr>
      <w:r>
        <w:rPr>
          <w:sz w:val="24"/>
        </w:rPr>
        <w:t>c</w:t>
      </w:r>
      <w:r w:rsidR="00770309">
        <w:rPr>
          <w:sz w:val="24"/>
        </w:rPr>
        <w:t xml:space="preserve">ontact </w:t>
      </w:r>
      <w:r w:rsidR="007F3B33">
        <w:rPr>
          <w:sz w:val="24"/>
        </w:rPr>
        <w:t xml:space="preserve">NEPS, </w:t>
      </w:r>
      <w:r w:rsidR="00770309">
        <w:rPr>
          <w:sz w:val="24"/>
        </w:rPr>
        <w:t>the DES, the BOM, the Trustees and the Parents’ Association</w:t>
      </w:r>
      <w:r>
        <w:rPr>
          <w:sz w:val="24"/>
        </w:rPr>
        <w:t>;</w:t>
      </w:r>
    </w:p>
    <w:p w:rsidR="00770309" w:rsidRDefault="0007588C">
      <w:pPr>
        <w:numPr>
          <w:ilvl w:val="0"/>
          <w:numId w:val="7"/>
        </w:numPr>
        <w:tabs>
          <w:tab w:val="left" w:pos="-100"/>
        </w:tabs>
        <w:rPr>
          <w:sz w:val="24"/>
        </w:rPr>
      </w:pPr>
      <w:r>
        <w:rPr>
          <w:sz w:val="24"/>
        </w:rPr>
        <w:t>a</w:t>
      </w:r>
      <w:r w:rsidR="00770309">
        <w:rPr>
          <w:sz w:val="24"/>
        </w:rPr>
        <w:t>ppoint people e.g. Year Heads</w:t>
      </w:r>
      <w:r w:rsidR="006C258B">
        <w:rPr>
          <w:sz w:val="24"/>
        </w:rPr>
        <w:t>, teachers, SNAs</w:t>
      </w:r>
      <w:r w:rsidR="00770309">
        <w:rPr>
          <w:sz w:val="24"/>
        </w:rPr>
        <w:t xml:space="preserve"> to support the secretary and caretaker in handling phone enquiries and manning the reception office and the front gate</w:t>
      </w:r>
      <w:r>
        <w:rPr>
          <w:sz w:val="24"/>
        </w:rPr>
        <w:t>;</w:t>
      </w:r>
    </w:p>
    <w:p w:rsidR="00770309" w:rsidRDefault="0007588C">
      <w:pPr>
        <w:numPr>
          <w:ilvl w:val="0"/>
          <w:numId w:val="7"/>
        </w:numPr>
        <w:tabs>
          <w:tab w:val="left" w:pos="-100"/>
        </w:tabs>
        <w:rPr>
          <w:sz w:val="24"/>
        </w:rPr>
      </w:pPr>
      <w:r>
        <w:rPr>
          <w:sz w:val="24"/>
        </w:rPr>
        <w:t>a</w:t>
      </w:r>
      <w:r w:rsidR="00770309">
        <w:rPr>
          <w:sz w:val="24"/>
        </w:rPr>
        <w:t>rrange the supervision of students</w:t>
      </w:r>
      <w:r>
        <w:rPr>
          <w:sz w:val="24"/>
        </w:rPr>
        <w:t>;</w:t>
      </w:r>
    </w:p>
    <w:p w:rsidR="00770309" w:rsidRDefault="0007588C">
      <w:pPr>
        <w:numPr>
          <w:ilvl w:val="0"/>
          <w:numId w:val="7"/>
        </w:numPr>
        <w:tabs>
          <w:tab w:val="left" w:pos="-100"/>
        </w:tabs>
        <w:rPr>
          <w:sz w:val="24"/>
        </w:rPr>
      </w:pPr>
      <w:r>
        <w:rPr>
          <w:sz w:val="24"/>
        </w:rPr>
        <w:t>b</w:t>
      </w:r>
      <w:r w:rsidR="007F3B33">
        <w:rPr>
          <w:sz w:val="24"/>
        </w:rPr>
        <w:t>rief staff</w:t>
      </w:r>
      <w:r w:rsidR="00770309">
        <w:rPr>
          <w:sz w:val="24"/>
        </w:rPr>
        <w:t xml:space="preserve"> and distribute resource material</w:t>
      </w:r>
      <w:r>
        <w:rPr>
          <w:sz w:val="24"/>
        </w:rPr>
        <w:t>;</w:t>
      </w:r>
    </w:p>
    <w:p w:rsidR="00770309" w:rsidRDefault="0007588C">
      <w:pPr>
        <w:numPr>
          <w:ilvl w:val="0"/>
          <w:numId w:val="7"/>
        </w:numPr>
        <w:tabs>
          <w:tab w:val="left" w:pos="-100"/>
        </w:tabs>
        <w:rPr>
          <w:sz w:val="24"/>
        </w:rPr>
      </w:pPr>
      <w:r>
        <w:rPr>
          <w:sz w:val="24"/>
        </w:rPr>
        <w:t>o</w:t>
      </w:r>
      <w:r w:rsidR="00770309">
        <w:rPr>
          <w:sz w:val="24"/>
        </w:rPr>
        <w:t>rganise a timetable for the day</w:t>
      </w:r>
      <w:r>
        <w:rPr>
          <w:sz w:val="24"/>
        </w:rPr>
        <w:t>;</w:t>
      </w:r>
    </w:p>
    <w:p w:rsidR="00770309" w:rsidRDefault="0007588C">
      <w:pPr>
        <w:numPr>
          <w:ilvl w:val="0"/>
          <w:numId w:val="7"/>
        </w:numPr>
        <w:tabs>
          <w:tab w:val="left" w:pos="-100"/>
        </w:tabs>
        <w:rPr>
          <w:sz w:val="24"/>
        </w:rPr>
      </w:pPr>
      <w:r>
        <w:rPr>
          <w:sz w:val="24"/>
        </w:rPr>
        <w:t>h</w:t>
      </w:r>
      <w:r w:rsidR="00770309">
        <w:rPr>
          <w:sz w:val="24"/>
        </w:rPr>
        <w:t>old a Students’ Council meeting</w:t>
      </w:r>
      <w:r>
        <w:rPr>
          <w:sz w:val="24"/>
        </w:rPr>
        <w:t>;</w:t>
      </w:r>
    </w:p>
    <w:p w:rsidR="00770309" w:rsidRDefault="0007588C">
      <w:pPr>
        <w:numPr>
          <w:ilvl w:val="0"/>
          <w:numId w:val="7"/>
        </w:numPr>
        <w:tabs>
          <w:tab w:val="left" w:pos="-100"/>
        </w:tabs>
        <w:rPr>
          <w:sz w:val="24"/>
        </w:rPr>
      </w:pPr>
      <w:r>
        <w:rPr>
          <w:sz w:val="24"/>
        </w:rPr>
        <w:t>i</w:t>
      </w:r>
      <w:r w:rsidR="00770309">
        <w:rPr>
          <w:sz w:val="24"/>
        </w:rPr>
        <w:t>nform students and parents</w:t>
      </w:r>
      <w:r>
        <w:rPr>
          <w:sz w:val="24"/>
        </w:rPr>
        <w:t>;</w:t>
      </w:r>
    </w:p>
    <w:p w:rsidR="006C258B" w:rsidRDefault="0007588C">
      <w:pPr>
        <w:numPr>
          <w:ilvl w:val="0"/>
          <w:numId w:val="7"/>
        </w:numPr>
        <w:tabs>
          <w:tab w:val="left" w:pos="-100"/>
        </w:tabs>
        <w:rPr>
          <w:sz w:val="24"/>
        </w:rPr>
      </w:pPr>
      <w:r>
        <w:rPr>
          <w:sz w:val="24"/>
        </w:rPr>
        <w:t>r</w:t>
      </w:r>
      <w:r w:rsidR="006C258B">
        <w:rPr>
          <w:sz w:val="24"/>
        </w:rPr>
        <w:t xml:space="preserve">emind students, parents and staff not to comment on the incident or </w:t>
      </w:r>
      <w:r w:rsidR="002266BD">
        <w:rPr>
          <w:sz w:val="24"/>
        </w:rPr>
        <w:t>upload</w:t>
      </w:r>
      <w:r>
        <w:rPr>
          <w:sz w:val="24"/>
        </w:rPr>
        <w:t>;</w:t>
      </w:r>
      <w:r w:rsidR="006C258B">
        <w:rPr>
          <w:sz w:val="24"/>
        </w:rPr>
        <w:t xml:space="preserve"> photographs</w:t>
      </w:r>
      <w:r w:rsidR="002266BD">
        <w:rPr>
          <w:sz w:val="24"/>
        </w:rPr>
        <w:t xml:space="preserve"> / recordings</w:t>
      </w:r>
      <w:r w:rsidR="006C258B">
        <w:rPr>
          <w:sz w:val="24"/>
        </w:rPr>
        <w:t xml:space="preserve"> on social media</w:t>
      </w:r>
      <w:r>
        <w:rPr>
          <w:sz w:val="24"/>
        </w:rPr>
        <w:t>;</w:t>
      </w:r>
    </w:p>
    <w:p w:rsidR="00770309" w:rsidRDefault="0007588C">
      <w:pPr>
        <w:numPr>
          <w:ilvl w:val="0"/>
          <w:numId w:val="7"/>
        </w:numPr>
        <w:tabs>
          <w:tab w:val="left" w:pos="-100"/>
        </w:tabs>
        <w:rPr>
          <w:sz w:val="24"/>
        </w:rPr>
      </w:pPr>
      <w:r>
        <w:rPr>
          <w:sz w:val="24"/>
        </w:rPr>
        <w:t>m</w:t>
      </w:r>
      <w:r w:rsidR="00770309">
        <w:rPr>
          <w:sz w:val="24"/>
        </w:rPr>
        <w:t>ake contact with</w:t>
      </w:r>
      <w:r w:rsidR="006C258B">
        <w:rPr>
          <w:sz w:val="24"/>
        </w:rPr>
        <w:t xml:space="preserve"> / arrange a visit to</w:t>
      </w:r>
      <w:r w:rsidR="00770309">
        <w:rPr>
          <w:sz w:val="24"/>
        </w:rPr>
        <w:t xml:space="preserve"> the affected / bereaved family</w:t>
      </w:r>
      <w:r>
        <w:rPr>
          <w:sz w:val="24"/>
        </w:rPr>
        <w:t>;</w:t>
      </w:r>
    </w:p>
    <w:p w:rsidR="00770309" w:rsidRDefault="0007588C">
      <w:pPr>
        <w:numPr>
          <w:ilvl w:val="0"/>
          <w:numId w:val="7"/>
        </w:numPr>
        <w:tabs>
          <w:tab w:val="left" w:pos="-100"/>
        </w:tabs>
        <w:rPr>
          <w:sz w:val="24"/>
        </w:rPr>
      </w:pPr>
      <w:r>
        <w:rPr>
          <w:sz w:val="24"/>
        </w:rPr>
        <w:t>o</w:t>
      </w:r>
      <w:r w:rsidR="00770309">
        <w:rPr>
          <w:sz w:val="24"/>
        </w:rPr>
        <w:t>rganise reunion of students with their parents</w:t>
      </w:r>
      <w:r>
        <w:rPr>
          <w:sz w:val="24"/>
        </w:rPr>
        <w:t>;</w:t>
      </w:r>
    </w:p>
    <w:p w:rsidR="00770309" w:rsidRDefault="0007588C">
      <w:pPr>
        <w:numPr>
          <w:ilvl w:val="0"/>
          <w:numId w:val="7"/>
        </w:numPr>
        <w:tabs>
          <w:tab w:val="left" w:pos="-100"/>
        </w:tabs>
        <w:rPr>
          <w:sz w:val="24"/>
        </w:rPr>
      </w:pPr>
      <w:r>
        <w:rPr>
          <w:sz w:val="24"/>
        </w:rPr>
        <w:t>r</w:t>
      </w:r>
      <w:r w:rsidR="00770309">
        <w:rPr>
          <w:sz w:val="24"/>
        </w:rPr>
        <w:t>espond to the media (Principal or Deputy Principal only)</w:t>
      </w:r>
      <w:r>
        <w:rPr>
          <w:sz w:val="24"/>
        </w:rPr>
        <w:t>;</w:t>
      </w:r>
    </w:p>
    <w:p w:rsidR="00770309" w:rsidRDefault="0007588C">
      <w:pPr>
        <w:numPr>
          <w:ilvl w:val="0"/>
          <w:numId w:val="7"/>
        </w:numPr>
        <w:tabs>
          <w:tab w:val="left" w:pos="-100"/>
        </w:tabs>
        <w:rPr>
          <w:sz w:val="24"/>
        </w:rPr>
      </w:pPr>
      <w:r>
        <w:rPr>
          <w:sz w:val="24"/>
        </w:rPr>
        <w:t>r</w:t>
      </w:r>
      <w:r w:rsidR="00770309">
        <w:rPr>
          <w:sz w:val="24"/>
        </w:rPr>
        <w:t xml:space="preserve">eport to the </w:t>
      </w:r>
      <w:r w:rsidR="006C258B">
        <w:rPr>
          <w:sz w:val="24"/>
        </w:rPr>
        <w:t xml:space="preserve">HSE, </w:t>
      </w:r>
      <w:r w:rsidR="00770309">
        <w:rPr>
          <w:sz w:val="24"/>
        </w:rPr>
        <w:t>Health and Safety Authority</w:t>
      </w:r>
      <w:r w:rsidR="006C258B">
        <w:rPr>
          <w:sz w:val="24"/>
        </w:rPr>
        <w:t xml:space="preserve"> and State Claims Agency</w:t>
      </w:r>
      <w:r w:rsidR="00770309">
        <w:rPr>
          <w:sz w:val="24"/>
        </w:rPr>
        <w:t>, if necessary</w:t>
      </w:r>
      <w:r>
        <w:rPr>
          <w:sz w:val="24"/>
        </w:rPr>
        <w:t>;</w:t>
      </w:r>
    </w:p>
    <w:p w:rsidR="00A770C3" w:rsidRPr="00A770C3" w:rsidRDefault="0007588C" w:rsidP="00A770C3">
      <w:pPr>
        <w:numPr>
          <w:ilvl w:val="0"/>
          <w:numId w:val="7"/>
        </w:numPr>
        <w:rPr>
          <w:sz w:val="24"/>
        </w:rPr>
      </w:pPr>
      <w:r>
        <w:rPr>
          <w:sz w:val="24"/>
        </w:rPr>
        <w:t>m</w:t>
      </w:r>
      <w:r w:rsidR="00A770C3">
        <w:rPr>
          <w:sz w:val="24"/>
        </w:rPr>
        <w:t>ake decisions re school closure</w:t>
      </w:r>
      <w:r>
        <w:rPr>
          <w:sz w:val="24"/>
        </w:rPr>
        <w:t>.</w:t>
      </w:r>
    </w:p>
    <w:p w:rsidR="00770309" w:rsidRDefault="00770309">
      <w:pPr>
        <w:tabs>
          <w:tab w:val="left" w:pos="-100"/>
        </w:tabs>
        <w:ind w:left="360"/>
        <w:rPr>
          <w:sz w:val="24"/>
        </w:rPr>
      </w:pPr>
    </w:p>
    <w:p w:rsidR="00770309" w:rsidRDefault="00770309">
      <w:pPr>
        <w:rPr>
          <w:sz w:val="24"/>
        </w:rPr>
      </w:pPr>
    </w:p>
    <w:p w:rsidR="00770309" w:rsidRDefault="00770309">
      <w:pPr>
        <w:rPr>
          <w:sz w:val="24"/>
        </w:rPr>
      </w:pPr>
      <w:r>
        <w:rPr>
          <w:b/>
          <w:bCs/>
          <w:sz w:val="24"/>
        </w:rPr>
        <w:t>3.2</w:t>
      </w:r>
      <w:r>
        <w:rPr>
          <w:b/>
          <w:bCs/>
          <w:sz w:val="24"/>
        </w:rPr>
        <w:tab/>
        <w:t>Medium-term Actions (24-72 hours)</w:t>
      </w:r>
      <w:r w:rsidR="002729A8">
        <w:rPr>
          <w:b/>
          <w:bCs/>
          <w:sz w:val="24"/>
        </w:rPr>
        <w:t xml:space="preserve"> may include</w:t>
      </w:r>
      <w:r w:rsidR="0007588C">
        <w:rPr>
          <w:b/>
          <w:bCs/>
          <w:sz w:val="24"/>
        </w:rPr>
        <w:t>:</w:t>
      </w:r>
    </w:p>
    <w:p w:rsidR="00770309" w:rsidRDefault="0007588C">
      <w:pPr>
        <w:numPr>
          <w:ilvl w:val="0"/>
          <w:numId w:val="9"/>
        </w:numPr>
        <w:rPr>
          <w:sz w:val="24"/>
        </w:rPr>
      </w:pPr>
      <w:r>
        <w:rPr>
          <w:sz w:val="24"/>
        </w:rPr>
        <w:t>c</w:t>
      </w:r>
      <w:r w:rsidR="00770309">
        <w:rPr>
          <w:sz w:val="24"/>
        </w:rPr>
        <w:t>onvene a meeting of the Critical Incident Management Team to review the events of the first 24 hours and to delegate responsibilities</w:t>
      </w:r>
      <w:r>
        <w:rPr>
          <w:sz w:val="24"/>
        </w:rPr>
        <w:t>;</w:t>
      </w:r>
    </w:p>
    <w:p w:rsidR="00770309" w:rsidRDefault="0007588C">
      <w:pPr>
        <w:numPr>
          <w:ilvl w:val="0"/>
          <w:numId w:val="9"/>
        </w:numPr>
        <w:rPr>
          <w:sz w:val="24"/>
        </w:rPr>
      </w:pPr>
      <w:r>
        <w:rPr>
          <w:sz w:val="24"/>
        </w:rPr>
        <w:t>a</w:t>
      </w:r>
      <w:r w:rsidR="00770309">
        <w:rPr>
          <w:sz w:val="24"/>
        </w:rPr>
        <w:t>rrange support for students, staff and parents</w:t>
      </w:r>
      <w:r>
        <w:rPr>
          <w:sz w:val="24"/>
        </w:rPr>
        <w:t>;</w:t>
      </w:r>
    </w:p>
    <w:p w:rsidR="00770309" w:rsidRDefault="0007588C">
      <w:pPr>
        <w:numPr>
          <w:ilvl w:val="0"/>
          <w:numId w:val="9"/>
        </w:numPr>
        <w:rPr>
          <w:sz w:val="24"/>
        </w:rPr>
      </w:pPr>
      <w:r>
        <w:rPr>
          <w:sz w:val="24"/>
        </w:rPr>
        <w:t>u</w:t>
      </w:r>
      <w:r w:rsidR="00770309">
        <w:rPr>
          <w:sz w:val="24"/>
        </w:rPr>
        <w:t>pdate staff, students and the Students’ Council</w:t>
      </w:r>
      <w:r>
        <w:rPr>
          <w:sz w:val="24"/>
        </w:rPr>
        <w:t>;</w:t>
      </w:r>
    </w:p>
    <w:p w:rsidR="00770309" w:rsidRDefault="0007588C">
      <w:pPr>
        <w:numPr>
          <w:ilvl w:val="0"/>
          <w:numId w:val="9"/>
        </w:numPr>
        <w:rPr>
          <w:sz w:val="24"/>
        </w:rPr>
      </w:pPr>
      <w:r>
        <w:rPr>
          <w:sz w:val="24"/>
        </w:rPr>
        <w:t>u</w:t>
      </w:r>
      <w:r w:rsidR="00770309">
        <w:rPr>
          <w:sz w:val="24"/>
        </w:rPr>
        <w:t xml:space="preserve">pdate </w:t>
      </w:r>
      <w:r w:rsidR="00FC05F5">
        <w:rPr>
          <w:sz w:val="24"/>
        </w:rPr>
        <w:t xml:space="preserve">NEPS, </w:t>
      </w:r>
      <w:r w:rsidR="00770309">
        <w:rPr>
          <w:sz w:val="24"/>
        </w:rPr>
        <w:t>the DES, the BOM, the Trustees, the Parents’ Association and the relevant external agencies</w:t>
      </w:r>
      <w:r>
        <w:rPr>
          <w:sz w:val="24"/>
        </w:rPr>
        <w:t>;</w:t>
      </w:r>
    </w:p>
    <w:p w:rsidR="00770309" w:rsidRDefault="0007588C">
      <w:pPr>
        <w:numPr>
          <w:ilvl w:val="0"/>
          <w:numId w:val="9"/>
        </w:numPr>
        <w:rPr>
          <w:sz w:val="24"/>
        </w:rPr>
      </w:pPr>
      <w:r>
        <w:rPr>
          <w:sz w:val="24"/>
        </w:rPr>
        <w:t>u</w:t>
      </w:r>
      <w:r w:rsidR="00770309">
        <w:rPr>
          <w:sz w:val="24"/>
        </w:rPr>
        <w:t>pdate the media, if necessary (Principal or Deputy Principal only)</w:t>
      </w:r>
      <w:r>
        <w:rPr>
          <w:sz w:val="24"/>
        </w:rPr>
        <w:t>;</w:t>
      </w:r>
    </w:p>
    <w:p w:rsidR="00770309" w:rsidRDefault="0007588C">
      <w:pPr>
        <w:numPr>
          <w:ilvl w:val="0"/>
          <w:numId w:val="9"/>
        </w:numPr>
        <w:rPr>
          <w:sz w:val="24"/>
        </w:rPr>
      </w:pPr>
      <w:r>
        <w:rPr>
          <w:sz w:val="24"/>
        </w:rPr>
        <w:t>l</w:t>
      </w:r>
      <w:r w:rsidR="00770309">
        <w:rPr>
          <w:sz w:val="24"/>
        </w:rPr>
        <w:t>iaise with the family and clarify the school’s involvement in funeral / memorial services</w:t>
      </w:r>
      <w:r>
        <w:rPr>
          <w:sz w:val="24"/>
        </w:rPr>
        <w:t>;</w:t>
      </w:r>
    </w:p>
    <w:p w:rsidR="00770309" w:rsidRDefault="0007588C">
      <w:pPr>
        <w:numPr>
          <w:ilvl w:val="0"/>
          <w:numId w:val="9"/>
        </w:numPr>
        <w:rPr>
          <w:sz w:val="24"/>
        </w:rPr>
      </w:pPr>
      <w:r>
        <w:rPr>
          <w:sz w:val="24"/>
        </w:rPr>
        <w:t>p</w:t>
      </w:r>
      <w:r w:rsidR="00770309">
        <w:rPr>
          <w:sz w:val="24"/>
        </w:rPr>
        <w:t>lan visits to the injured</w:t>
      </w:r>
      <w:r>
        <w:rPr>
          <w:sz w:val="24"/>
        </w:rPr>
        <w:t>;</w:t>
      </w:r>
    </w:p>
    <w:p w:rsidR="00770309" w:rsidRDefault="0007588C">
      <w:pPr>
        <w:numPr>
          <w:ilvl w:val="0"/>
          <w:numId w:val="9"/>
        </w:numPr>
        <w:rPr>
          <w:sz w:val="24"/>
        </w:rPr>
      </w:pPr>
      <w:r>
        <w:rPr>
          <w:sz w:val="24"/>
        </w:rPr>
        <w:t>p</w:t>
      </w:r>
      <w:r w:rsidR="00770309">
        <w:rPr>
          <w:sz w:val="24"/>
        </w:rPr>
        <w:t>lan for the reintegration of students and staff</w:t>
      </w:r>
      <w:r>
        <w:rPr>
          <w:sz w:val="24"/>
        </w:rPr>
        <w:t>;</w:t>
      </w:r>
    </w:p>
    <w:p w:rsidR="00770309" w:rsidRDefault="0007588C">
      <w:pPr>
        <w:numPr>
          <w:ilvl w:val="0"/>
          <w:numId w:val="9"/>
        </w:numPr>
        <w:rPr>
          <w:sz w:val="24"/>
        </w:rPr>
      </w:pPr>
      <w:r>
        <w:rPr>
          <w:sz w:val="24"/>
        </w:rPr>
        <w:t>a</w:t>
      </w:r>
      <w:r w:rsidR="00770309">
        <w:rPr>
          <w:sz w:val="24"/>
        </w:rPr>
        <w:t>ssess the roles of the BOM, the Parents’ Association and the Students’ Council</w:t>
      </w:r>
      <w:r>
        <w:rPr>
          <w:sz w:val="24"/>
        </w:rPr>
        <w:t>;</w:t>
      </w:r>
    </w:p>
    <w:p w:rsidR="00770309" w:rsidRDefault="0007588C">
      <w:pPr>
        <w:numPr>
          <w:ilvl w:val="0"/>
          <w:numId w:val="9"/>
        </w:numPr>
        <w:rPr>
          <w:sz w:val="24"/>
        </w:rPr>
      </w:pPr>
      <w:r>
        <w:rPr>
          <w:sz w:val="24"/>
        </w:rPr>
        <w:t>p</w:t>
      </w:r>
      <w:r w:rsidR="00770309">
        <w:rPr>
          <w:sz w:val="24"/>
        </w:rPr>
        <w:t>lan the restoration of normal school routine</w:t>
      </w:r>
      <w:r>
        <w:rPr>
          <w:sz w:val="24"/>
        </w:rPr>
        <w:t>;</w:t>
      </w:r>
    </w:p>
    <w:p w:rsidR="00770309" w:rsidRDefault="0007588C">
      <w:pPr>
        <w:numPr>
          <w:ilvl w:val="0"/>
          <w:numId w:val="9"/>
        </w:numPr>
        <w:rPr>
          <w:sz w:val="24"/>
        </w:rPr>
      </w:pPr>
      <w:r>
        <w:rPr>
          <w:sz w:val="24"/>
        </w:rPr>
        <w:t>c</w:t>
      </w:r>
      <w:r w:rsidR="00770309">
        <w:rPr>
          <w:sz w:val="24"/>
        </w:rPr>
        <w:t>onsider the legal and financial consequences</w:t>
      </w:r>
      <w:r>
        <w:rPr>
          <w:sz w:val="24"/>
        </w:rPr>
        <w:t>.</w:t>
      </w:r>
    </w:p>
    <w:p w:rsidR="00770309" w:rsidRDefault="00770309">
      <w:pPr>
        <w:rPr>
          <w:sz w:val="24"/>
        </w:rPr>
      </w:pPr>
    </w:p>
    <w:p w:rsidR="00770309" w:rsidRDefault="00770309">
      <w:pPr>
        <w:rPr>
          <w:sz w:val="24"/>
        </w:rPr>
      </w:pPr>
    </w:p>
    <w:p w:rsidR="00770309" w:rsidRDefault="00770309" w:rsidP="0007588C">
      <w:pPr>
        <w:pStyle w:val="Heading3"/>
        <w:tabs>
          <w:tab w:val="clear" w:pos="-100"/>
        </w:tabs>
      </w:pPr>
      <w:r>
        <w:t>3.3</w:t>
      </w:r>
      <w:r>
        <w:tab/>
        <w:t>Longer Term Actions</w:t>
      </w:r>
      <w:r w:rsidR="002729A8">
        <w:t xml:space="preserve"> may include</w:t>
      </w:r>
      <w:bookmarkStart w:id="0" w:name="_GoBack"/>
      <w:bookmarkEnd w:id="0"/>
      <w:r w:rsidR="0007588C">
        <w:t>:</w:t>
      </w:r>
    </w:p>
    <w:p w:rsidR="00E37A73" w:rsidRDefault="0007588C">
      <w:pPr>
        <w:numPr>
          <w:ilvl w:val="0"/>
          <w:numId w:val="10"/>
        </w:numPr>
        <w:jc w:val="both"/>
        <w:rPr>
          <w:sz w:val="24"/>
        </w:rPr>
      </w:pPr>
      <w:r>
        <w:rPr>
          <w:sz w:val="24"/>
        </w:rPr>
        <w:t>p</w:t>
      </w:r>
      <w:r w:rsidR="006C258B">
        <w:rPr>
          <w:sz w:val="24"/>
        </w:rPr>
        <w:t>lan for return of injured</w:t>
      </w:r>
      <w:r w:rsidR="00E37A73">
        <w:rPr>
          <w:sz w:val="24"/>
        </w:rPr>
        <w:t xml:space="preserve"> / bereaved students and staff</w:t>
      </w:r>
      <w:r>
        <w:rPr>
          <w:sz w:val="24"/>
        </w:rPr>
        <w:t>;</w:t>
      </w:r>
    </w:p>
    <w:p w:rsidR="00770309" w:rsidRDefault="0007588C">
      <w:pPr>
        <w:numPr>
          <w:ilvl w:val="0"/>
          <w:numId w:val="10"/>
        </w:numPr>
        <w:jc w:val="both"/>
        <w:rPr>
          <w:sz w:val="24"/>
        </w:rPr>
      </w:pPr>
      <w:r>
        <w:rPr>
          <w:sz w:val="24"/>
        </w:rPr>
        <w:t>m</w:t>
      </w:r>
      <w:r w:rsidR="00770309">
        <w:rPr>
          <w:sz w:val="24"/>
        </w:rPr>
        <w:t>onitor students and staff for signs of continuing distress</w:t>
      </w:r>
      <w:r>
        <w:rPr>
          <w:sz w:val="24"/>
        </w:rPr>
        <w:t>;</w:t>
      </w:r>
    </w:p>
    <w:p w:rsidR="00770309" w:rsidRDefault="0007588C">
      <w:pPr>
        <w:numPr>
          <w:ilvl w:val="0"/>
          <w:numId w:val="10"/>
        </w:numPr>
        <w:jc w:val="both"/>
        <w:rPr>
          <w:sz w:val="24"/>
        </w:rPr>
      </w:pPr>
      <w:r>
        <w:rPr>
          <w:sz w:val="24"/>
        </w:rPr>
        <w:lastRenderedPageBreak/>
        <w:t>p</w:t>
      </w:r>
      <w:r w:rsidR="00770309">
        <w:rPr>
          <w:sz w:val="24"/>
        </w:rPr>
        <w:t>lan the long-term counselling needs of individuals</w:t>
      </w:r>
      <w:r>
        <w:rPr>
          <w:sz w:val="24"/>
        </w:rPr>
        <w:t>;</w:t>
      </w:r>
    </w:p>
    <w:p w:rsidR="00770309" w:rsidRDefault="0007588C">
      <w:pPr>
        <w:numPr>
          <w:ilvl w:val="0"/>
          <w:numId w:val="10"/>
        </w:numPr>
        <w:jc w:val="both"/>
        <w:rPr>
          <w:sz w:val="24"/>
        </w:rPr>
      </w:pPr>
      <w:r>
        <w:rPr>
          <w:sz w:val="24"/>
        </w:rPr>
        <w:t>p</w:t>
      </w:r>
      <w:r w:rsidR="00770309">
        <w:rPr>
          <w:sz w:val="24"/>
        </w:rPr>
        <w:t>lan for anniversaries and memorials</w:t>
      </w:r>
      <w:r>
        <w:rPr>
          <w:sz w:val="24"/>
        </w:rPr>
        <w:t>;</w:t>
      </w:r>
    </w:p>
    <w:p w:rsidR="00E37A73" w:rsidRDefault="0007588C" w:rsidP="00E37A73">
      <w:pPr>
        <w:numPr>
          <w:ilvl w:val="0"/>
          <w:numId w:val="10"/>
        </w:numPr>
        <w:jc w:val="both"/>
        <w:rPr>
          <w:sz w:val="24"/>
        </w:rPr>
      </w:pPr>
      <w:r>
        <w:rPr>
          <w:sz w:val="24"/>
        </w:rPr>
        <w:t>e</w:t>
      </w:r>
      <w:r w:rsidR="00E37A73">
        <w:rPr>
          <w:sz w:val="24"/>
        </w:rPr>
        <w:t>nsure that a report</w:t>
      </w:r>
      <w:r w:rsidR="00A770C3">
        <w:rPr>
          <w:sz w:val="24"/>
        </w:rPr>
        <w:t xml:space="preserve">, </w:t>
      </w:r>
      <w:r w:rsidR="00E37A73">
        <w:rPr>
          <w:sz w:val="24"/>
        </w:rPr>
        <w:t>agreed with parents</w:t>
      </w:r>
      <w:r w:rsidR="00A770C3">
        <w:rPr>
          <w:sz w:val="24"/>
        </w:rPr>
        <w:t>,</w:t>
      </w:r>
      <w:r w:rsidR="00E37A73">
        <w:rPr>
          <w:sz w:val="24"/>
        </w:rPr>
        <w:t xml:space="preserve"> is sent to the new school when a</w:t>
      </w:r>
      <w:r w:rsidR="00A770C3">
        <w:rPr>
          <w:sz w:val="24"/>
        </w:rPr>
        <w:t>n affected</w:t>
      </w:r>
      <w:r w:rsidR="00E37A73">
        <w:rPr>
          <w:sz w:val="24"/>
        </w:rPr>
        <w:t xml:space="preserve"> student is transferring</w:t>
      </w:r>
      <w:r>
        <w:rPr>
          <w:sz w:val="24"/>
        </w:rPr>
        <w:t>;</w:t>
      </w:r>
    </w:p>
    <w:p w:rsidR="00770309" w:rsidRDefault="0007588C">
      <w:pPr>
        <w:numPr>
          <w:ilvl w:val="0"/>
          <w:numId w:val="10"/>
        </w:numPr>
        <w:jc w:val="both"/>
        <w:rPr>
          <w:sz w:val="24"/>
        </w:rPr>
      </w:pPr>
      <w:r>
        <w:rPr>
          <w:sz w:val="24"/>
        </w:rPr>
        <w:t>e</w:t>
      </w:r>
      <w:r w:rsidR="00770309">
        <w:rPr>
          <w:sz w:val="24"/>
        </w:rPr>
        <w:t>valuate the school’s response to the critical incident and amend the Critical Incident Policy appropriately</w:t>
      </w:r>
      <w:r>
        <w:rPr>
          <w:sz w:val="24"/>
        </w:rPr>
        <w:t>;</w:t>
      </w:r>
    </w:p>
    <w:p w:rsidR="00770309" w:rsidRDefault="0007588C">
      <w:pPr>
        <w:numPr>
          <w:ilvl w:val="0"/>
          <w:numId w:val="10"/>
        </w:numPr>
        <w:jc w:val="both"/>
        <w:rPr>
          <w:sz w:val="24"/>
        </w:rPr>
      </w:pPr>
      <w:r>
        <w:rPr>
          <w:sz w:val="24"/>
        </w:rPr>
        <w:t>e</w:t>
      </w:r>
      <w:r w:rsidR="00770309">
        <w:rPr>
          <w:sz w:val="24"/>
        </w:rPr>
        <w:t>valuate the effect on the student / teacher relationships</w:t>
      </w:r>
      <w:r>
        <w:rPr>
          <w:sz w:val="24"/>
        </w:rPr>
        <w:t>;</w:t>
      </w:r>
    </w:p>
    <w:p w:rsidR="00770309" w:rsidRDefault="0007588C">
      <w:pPr>
        <w:numPr>
          <w:ilvl w:val="0"/>
          <w:numId w:val="10"/>
        </w:numPr>
        <w:jc w:val="both"/>
        <w:rPr>
          <w:sz w:val="24"/>
        </w:rPr>
      </w:pPr>
      <w:r>
        <w:rPr>
          <w:sz w:val="24"/>
        </w:rPr>
        <w:t>e</w:t>
      </w:r>
      <w:r w:rsidR="00770309">
        <w:rPr>
          <w:sz w:val="24"/>
        </w:rPr>
        <w:t>valuate the long-term effect on the educational progress of students</w:t>
      </w:r>
      <w:r>
        <w:rPr>
          <w:sz w:val="24"/>
        </w:rPr>
        <w:t>;</w:t>
      </w:r>
    </w:p>
    <w:p w:rsidR="00770309" w:rsidRDefault="0007588C">
      <w:pPr>
        <w:numPr>
          <w:ilvl w:val="0"/>
          <w:numId w:val="10"/>
        </w:numPr>
        <w:jc w:val="both"/>
        <w:rPr>
          <w:sz w:val="24"/>
        </w:rPr>
      </w:pPr>
      <w:r>
        <w:rPr>
          <w:sz w:val="24"/>
        </w:rPr>
        <w:t>e</w:t>
      </w:r>
      <w:r w:rsidR="00770309">
        <w:rPr>
          <w:sz w:val="24"/>
        </w:rPr>
        <w:t>nsure that new staff are aware of the Critical Incident Policy and are informed of which students / staff were affected in any recent incident</w:t>
      </w:r>
      <w:r>
        <w:rPr>
          <w:sz w:val="24"/>
        </w:rPr>
        <w:t>;</w:t>
      </w:r>
    </w:p>
    <w:p w:rsidR="00770309" w:rsidRDefault="0007588C">
      <w:pPr>
        <w:numPr>
          <w:ilvl w:val="0"/>
          <w:numId w:val="10"/>
        </w:numPr>
        <w:jc w:val="both"/>
        <w:rPr>
          <w:sz w:val="24"/>
        </w:rPr>
      </w:pPr>
      <w:r>
        <w:rPr>
          <w:sz w:val="24"/>
        </w:rPr>
        <w:t>e</w:t>
      </w:r>
      <w:r w:rsidR="00770309">
        <w:rPr>
          <w:sz w:val="24"/>
        </w:rPr>
        <w:t>valuate the legal and financial consequences</w:t>
      </w:r>
      <w:r>
        <w:rPr>
          <w:sz w:val="24"/>
        </w:rPr>
        <w:t>;</w:t>
      </w:r>
    </w:p>
    <w:p w:rsidR="00770309" w:rsidRDefault="0007588C">
      <w:pPr>
        <w:numPr>
          <w:ilvl w:val="0"/>
          <w:numId w:val="10"/>
        </w:numPr>
        <w:jc w:val="both"/>
        <w:rPr>
          <w:sz w:val="24"/>
        </w:rPr>
      </w:pPr>
      <w:r>
        <w:rPr>
          <w:sz w:val="24"/>
        </w:rPr>
        <w:t>r</w:t>
      </w:r>
      <w:r w:rsidR="00770309">
        <w:rPr>
          <w:sz w:val="24"/>
        </w:rPr>
        <w:t>eport to the BOM, the Trustees, the Parents’ Association and the DES</w:t>
      </w:r>
      <w:r>
        <w:rPr>
          <w:sz w:val="24"/>
        </w:rPr>
        <w:t>.</w:t>
      </w:r>
    </w:p>
    <w:p w:rsidR="00770309" w:rsidRDefault="00770309">
      <w:pPr>
        <w:jc w:val="both"/>
        <w:rPr>
          <w:sz w:val="24"/>
        </w:rPr>
      </w:pPr>
    </w:p>
    <w:p w:rsidR="00770309" w:rsidRDefault="00770309">
      <w:pPr>
        <w:jc w:val="both"/>
        <w:rPr>
          <w:sz w:val="24"/>
        </w:rPr>
      </w:pPr>
    </w:p>
    <w:p w:rsidR="00770309" w:rsidRDefault="00770309">
      <w:pPr>
        <w:jc w:val="both"/>
        <w:rPr>
          <w:b/>
          <w:bCs/>
          <w:sz w:val="24"/>
        </w:rPr>
      </w:pPr>
      <w:r>
        <w:rPr>
          <w:b/>
          <w:bCs/>
          <w:sz w:val="24"/>
        </w:rPr>
        <w:t>4.0</w:t>
      </w:r>
      <w:r>
        <w:rPr>
          <w:b/>
          <w:bCs/>
          <w:sz w:val="24"/>
        </w:rPr>
        <w:tab/>
        <w:t>Monitoring, Review and Evaluation</w:t>
      </w:r>
    </w:p>
    <w:p w:rsidR="00770309" w:rsidRDefault="00770309">
      <w:pPr>
        <w:jc w:val="both"/>
        <w:rPr>
          <w:sz w:val="28"/>
        </w:rPr>
      </w:pPr>
    </w:p>
    <w:p w:rsidR="00770309" w:rsidRDefault="00770309" w:rsidP="0007588C">
      <w:pPr>
        <w:rPr>
          <w:sz w:val="24"/>
        </w:rPr>
      </w:pPr>
      <w:r>
        <w:rPr>
          <w:sz w:val="24"/>
        </w:rPr>
        <w:t>The Critical Incident Policy Committee will review the policy every 3 years or before the formation</w:t>
      </w:r>
      <w:r w:rsidR="0007588C">
        <w:rPr>
          <w:sz w:val="24"/>
        </w:rPr>
        <w:t xml:space="preserve"> of a new Board of Management.  </w:t>
      </w:r>
      <w:r>
        <w:rPr>
          <w:sz w:val="24"/>
        </w:rPr>
        <w:t>Ongoing review and evaluation will take cognisance of changing information, legislation, developments in the school-based programme and feedback from parents/guardians, teachers and students.  The policy will be revised as necessary in the light of such review and evaluation and within the framework of school planning.</w:t>
      </w:r>
    </w:p>
    <w:p w:rsidR="00770309" w:rsidRDefault="00770309">
      <w:pPr>
        <w:jc w:val="both"/>
        <w:rPr>
          <w:sz w:val="24"/>
        </w:rPr>
      </w:pPr>
    </w:p>
    <w:p w:rsidR="00A770C3" w:rsidRDefault="00A770C3">
      <w:pPr>
        <w:overflowPunct/>
        <w:autoSpaceDE/>
        <w:autoSpaceDN/>
        <w:adjustRightInd/>
        <w:textAlignment w:val="auto"/>
        <w:rPr>
          <w:sz w:val="24"/>
        </w:rPr>
      </w:pPr>
      <w:r>
        <w:rPr>
          <w:sz w:val="24"/>
        </w:rPr>
        <w:br w:type="page"/>
      </w:r>
    </w:p>
    <w:p w:rsidR="00E318E9" w:rsidRPr="00E318E9" w:rsidRDefault="00A770C3" w:rsidP="00E318E9">
      <w:pPr>
        <w:pStyle w:val="Heading1"/>
        <w:jc w:val="center"/>
        <w:rPr>
          <w:b/>
          <w:bCs/>
          <w:sz w:val="32"/>
          <w:szCs w:val="32"/>
        </w:rPr>
      </w:pPr>
      <w:r w:rsidRPr="00E318E9">
        <w:rPr>
          <w:b/>
          <w:bCs/>
          <w:sz w:val="32"/>
          <w:szCs w:val="32"/>
        </w:rPr>
        <w:lastRenderedPageBreak/>
        <w:t>Appendix 1</w:t>
      </w:r>
      <w:r w:rsidR="00E318E9" w:rsidRPr="00E318E9">
        <w:rPr>
          <w:b/>
          <w:bCs/>
          <w:sz w:val="32"/>
          <w:szCs w:val="32"/>
        </w:rPr>
        <w:t xml:space="preserve"> - Vision Statement</w:t>
      </w:r>
    </w:p>
    <w:p w:rsidR="00A770C3" w:rsidRPr="00E318E9" w:rsidRDefault="00A770C3" w:rsidP="00E318E9">
      <w:pPr>
        <w:pStyle w:val="Heading3"/>
        <w:jc w:val="center"/>
        <w:rPr>
          <w:sz w:val="32"/>
          <w:szCs w:val="32"/>
        </w:rPr>
      </w:pPr>
    </w:p>
    <w:p w:rsidR="00770309" w:rsidRDefault="00770309">
      <w:pPr>
        <w:jc w:val="both"/>
        <w:rPr>
          <w:sz w:val="24"/>
        </w:rPr>
      </w:pPr>
    </w:p>
    <w:p w:rsidR="00A770C3" w:rsidRDefault="00A770C3" w:rsidP="00A770C3">
      <w:pPr>
        <w:pStyle w:val="Heading1"/>
        <w:jc w:val="center"/>
        <w:rPr>
          <w:b/>
        </w:rPr>
      </w:pPr>
    </w:p>
    <w:p w:rsidR="00A770C3" w:rsidRDefault="00A770C3" w:rsidP="00A770C3">
      <w:pPr>
        <w:pStyle w:val="Heading1"/>
        <w:jc w:val="center"/>
        <w:rPr>
          <w:b/>
        </w:rPr>
      </w:pPr>
    </w:p>
    <w:p w:rsidR="00A770C3" w:rsidRPr="00A770C3" w:rsidRDefault="00A770C3" w:rsidP="00A770C3">
      <w:pPr>
        <w:widowControl w:val="0"/>
        <w:tabs>
          <w:tab w:val="left" w:pos="-720"/>
        </w:tabs>
        <w:suppressAutoHyphens/>
        <w:jc w:val="center"/>
        <w:rPr>
          <w:sz w:val="24"/>
        </w:rPr>
      </w:pPr>
    </w:p>
    <w:p w:rsidR="00A770C3" w:rsidRPr="00A770C3" w:rsidRDefault="00A770C3" w:rsidP="00A770C3">
      <w:pPr>
        <w:widowControl w:val="0"/>
        <w:tabs>
          <w:tab w:val="left" w:pos="-720"/>
        </w:tabs>
        <w:suppressAutoHyphens/>
        <w:rPr>
          <w:sz w:val="24"/>
        </w:rPr>
      </w:pPr>
    </w:p>
    <w:p w:rsidR="00A770C3" w:rsidRPr="00A770C3" w:rsidRDefault="00A770C3" w:rsidP="00A770C3">
      <w:pPr>
        <w:widowControl w:val="0"/>
        <w:tabs>
          <w:tab w:val="left" w:pos="-720"/>
        </w:tabs>
        <w:suppressAutoHyphens/>
        <w:rPr>
          <w:sz w:val="24"/>
        </w:rPr>
      </w:pPr>
      <w:r w:rsidRPr="00A770C3">
        <w:rPr>
          <w:sz w:val="24"/>
        </w:rPr>
        <w:t xml:space="preserve">The Holy Family Community School is a community of students, staff, parents and Board of Management. </w:t>
      </w:r>
    </w:p>
    <w:p w:rsidR="00A770C3" w:rsidRPr="00A770C3" w:rsidRDefault="00A770C3" w:rsidP="00A770C3">
      <w:pPr>
        <w:widowControl w:val="0"/>
        <w:tabs>
          <w:tab w:val="left" w:pos="-720"/>
        </w:tabs>
        <w:suppressAutoHyphens/>
        <w:rPr>
          <w:sz w:val="24"/>
        </w:rPr>
      </w:pPr>
    </w:p>
    <w:p w:rsidR="00A770C3" w:rsidRPr="00A770C3" w:rsidRDefault="00A770C3" w:rsidP="00A770C3">
      <w:pPr>
        <w:widowControl w:val="0"/>
        <w:tabs>
          <w:tab w:val="left" w:pos="-720"/>
        </w:tabs>
        <w:suppressAutoHyphens/>
        <w:rPr>
          <w:sz w:val="24"/>
        </w:rPr>
      </w:pPr>
    </w:p>
    <w:p w:rsidR="00A770C3" w:rsidRPr="00A770C3" w:rsidRDefault="00A770C3" w:rsidP="00A770C3">
      <w:pPr>
        <w:pStyle w:val="BodyTextIndent3"/>
        <w:widowControl w:val="0"/>
        <w:numPr>
          <w:ilvl w:val="0"/>
          <w:numId w:val="24"/>
        </w:numPr>
        <w:tabs>
          <w:tab w:val="left" w:pos="-720"/>
          <w:tab w:val="left" w:pos="1395"/>
        </w:tabs>
        <w:suppressAutoHyphens/>
        <w:spacing w:after="0"/>
        <w:textAlignment w:val="auto"/>
        <w:rPr>
          <w:sz w:val="24"/>
          <w:szCs w:val="20"/>
        </w:rPr>
      </w:pPr>
      <w:r w:rsidRPr="00A770C3">
        <w:rPr>
          <w:sz w:val="24"/>
          <w:szCs w:val="20"/>
        </w:rPr>
        <w:t>We are committed to the development of a community of learners concerned for each individual in our care</w:t>
      </w:r>
    </w:p>
    <w:p w:rsidR="00A770C3" w:rsidRPr="00A770C3" w:rsidRDefault="00A770C3" w:rsidP="00A770C3">
      <w:pPr>
        <w:widowControl w:val="0"/>
        <w:tabs>
          <w:tab w:val="left" w:pos="-720"/>
        </w:tabs>
        <w:suppressAutoHyphens/>
        <w:ind w:left="675"/>
        <w:rPr>
          <w:sz w:val="24"/>
        </w:rPr>
      </w:pPr>
    </w:p>
    <w:p w:rsidR="00A770C3" w:rsidRPr="00A770C3" w:rsidRDefault="00A770C3" w:rsidP="00A770C3">
      <w:pPr>
        <w:widowControl w:val="0"/>
        <w:numPr>
          <w:ilvl w:val="0"/>
          <w:numId w:val="24"/>
        </w:numPr>
        <w:tabs>
          <w:tab w:val="left" w:pos="-720"/>
          <w:tab w:val="left" w:pos="1395"/>
        </w:tabs>
        <w:suppressAutoHyphens/>
        <w:textAlignment w:val="auto"/>
        <w:rPr>
          <w:sz w:val="24"/>
        </w:rPr>
      </w:pPr>
      <w:r w:rsidRPr="00A770C3">
        <w:rPr>
          <w:sz w:val="24"/>
        </w:rPr>
        <w:t>We believe that education provides opportunity for all</w:t>
      </w:r>
    </w:p>
    <w:p w:rsidR="00A770C3" w:rsidRPr="00A770C3" w:rsidRDefault="00A770C3" w:rsidP="00A770C3">
      <w:pPr>
        <w:widowControl w:val="0"/>
        <w:tabs>
          <w:tab w:val="left" w:pos="-720"/>
        </w:tabs>
        <w:suppressAutoHyphens/>
        <w:ind w:left="675"/>
        <w:rPr>
          <w:sz w:val="24"/>
        </w:rPr>
      </w:pPr>
    </w:p>
    <w:p w:rsidR="00A770C3" w:rsidRPr="00A770C3" w:rsidRDefault="00A770C3" w:rsidP="00A770C3">
      <w:pPr>
        <w:widowControl w:val="0"/>
        <w:numPr>
          <w:ilvl w:val="0"/>
          <w:numId w:val="24"/>
        </w:numPr>
        <w:tabs>
          <w:tab w:val="left" w:pos="-720"/>
          <w:tab w:val="left" w:pos="1395"/>
        </w:tabs>
        <w:suppressAutoHyphens/>
        <w:textAlignment w:val="auto"/>
        <w:rPr>
          <w:sz w:val="24"/>
        </w:rPr>
      </w:pPr>
      <w:r w:rsidRPr="00A770C3">
        <w:rPr>
          <w:sz w:val="24"/>
        </w:rPr>
        <w:t>We strive for excellence in all areas</w:t>
      </w:r>
    </w:p>
    <w:p w:rsidR="00A770C3" w:rsidRPr="00A770C3" w:rsidRDefault="00A770C3" w:rsidP="00A770C3">
      <w:pPr>
        <w:widowControl w:val="0"/>
        <w:tabs>
          <w:tab w:val="left" w:pos="-720"/>
        </w:tabs>
        <w:suppressAutoHyphens/>
        <w:ind w:left="675"/>
        <w:rPr>
          <w:sz w:val="24"/>
        </w:rPr>
      </w:pPr>
    </w:p>
    <w:p w:rsidR="00A770C3" w:rsidRPr="00A770C3" w:rsidRDefault="00A770C3" w:rsidP="00A770C3">
      <w:pPr>
        <w:widowControl w:val="0"/>
        <w:numPr>
          <w:ilvl w:val="0"/>
          <w:numId w:val="24"/>
        </w:numPr>
        <w:tabs>
          <w:tab w:val="left" w:pos="-720"/>
          <w:tab w:val="left" w:pos="1395"/>
        </w:tabs>
        <w:suppressAutoHyphens/>
        <w:textAlignment w:val="auto"/>
        <w:rPr>
          <w:sz w:val="24"/>
        </w:rPr>
      </w:pPr>
      <w:r w:rsidRPr="00A770C3">
        <w:rPr>
          <w:sz w:val="24"/>
        </w:rPr>
        <w:t>We nurture the well-being of all so that they may grow in knowledge, integrity and compassion.</w:t>
      </w:r>
    </w:p>
    <w:p w:rsidR="00A770C3" w:rsidRPr="00A770C3" w:rsidRDefault="00A770C3" w:rsidP="00A770C3">
      <w:pPr>
        <w:widowControl w:val="0"/>
        <w:tabs>
          <w:tab w:val="left" w:pos="-720"/>
        </w:tabs>
        <w:suppressAutoHyphens/>
        <w:ind w:left="675"/>
        <w:rPr>
          <w:sz w:val="24"/>
        </w:rPr>
      </w:pPr>
    </w:p>
    <w:p w:rsidR="00A770C3" w:rsidRPr="00A770C3" w:rsidRDefault="00A770C3" w:rsidP="00A770C3">
      <w:pPr>
        <w:widowControl w:val="0"/>
        <w:rPr>
          <w:sz w:val="24"/>
        </w:rPr>
      </w:pPr>
    </w:p>
    <w:p w:rsidR="00A770C3" w:rsidRPr="00A770C3" w:rsidRDefault="00A770C3" w:rsidP="00A770C3">
      <w:pPr>
        <w:widowControl w:val="0"/>
        <w:rPr>
          <w:sz w:val="24"/>
        </w:rPr>
      </w:pPr>
      <w:r w:rsidRPr="00A770C3">
        <w:rPr>
          <w:sz w:val="24"/>
        </w:rPr>
        <w:t xml:space="preserve">We aim to provide: </w:t>
      </w:r>
    </w:p>
    <w:p w:rsidR="00A770C3" w:rsidRPr="00A770C3" w:rsidRDefault="00A770C3" w:rsidP="00A770C3">
      <w:pPr>
        <w:pStyle w:val="EndnoteText"/>
        <w:tabs>
          <w:tab w:val="left" w:pos="-720"/>
        </w:tabs>
        <w:suppressAutoHyphens/>
        <w:rPr>
          <w:rFonts w:ascii="Times New Roman" w:hAnsi="Times New Roman"/>
          <w:lang w:val="en-GB"/>
        </w:rPr>
      </w:pPr>
    </w:p>
    <w:p w:rsidR="00A770C3" w:rsidRPr="00A770C3" w:rsidRDefault="00A770C3" w:rsidP="00A770C3">
      <w:pPr>
        <w:pStyle w:val="EndnoteText"/>
        <w:numPr>
          <w:ilvl w:val="0"/>
          <w:numId w:val="25"/>
        </w:numPr>
        <w:tabs>
          <w:tab w:val="left" w:pos="-720"/>
          <w:tab w:val="left" w:pos="1440"/>
        </w:tabs>
        <w:suppressAutoHyphens/>
        <w:rPr>
          <w:rFonts w:ascii="Times New Roman" w:hAnsi="Times New Roman"/>
          <w:lang w:val="en-GB"/>
        </w:rPr>
      </w:pPr>
      <w:r w:rsidRPr="00A770C3">
        <w:rPr>
          <w:rFonts w:ascii="Times New Roman" w:hAnsi="Times New Roman"/>
          <w:lang w:val="en-GB"/>
        </w:rPr>
        <w:t>A school which promotes academic excellence and enables all  students  to realise their full potential</w:t>
      </w:r>
    </w:p>
    <w:p w:rsidR="00A770C3" w:rsidRPr="00A770C3" w:rsidRDefault="00A770C3" w:rsidP="00A770C3">
      <w:pPr>
        <w:pStyle w:val="EndnoteText"/>
        <w:tabs>
          <w:tab w:val="left" w:pos="-720"/>
        </w:tabs>
        <w:suppressAutoHyphens/>
        <w:rPr>
          <w:rFonts w:ascii="Times New Roman" w:hAnsi="Times New Roman"/>
          <w:lang w:val="en-GB"/>
        </w:rPr>
      </w:pPr>
    </w:p>
    <w:p w:rsidR="00A770C3" w:rsidRPr="00A770C3" w:rsidRDefault="00A770C3" w:rsidP="00A770C3">
      <w:pPr>
        <w:pStyle w:val="EndnoteText"/>
        <w:numPr>
          <w:ilvl w:val="0"/>
          <w:numId w:val="26"/>
        </w:numPr>
        <w:tabs>
          <w:tab w:val="left" w:pos="-720"/>
        </w:tabs>
        <w:suppressAutoHyphens/>
        <w:rPr>
          <w:rFonts w:ascii="Times New Roman" w:hAnsi="Times New Roman"/>
          <w:lang w:val="en-GB"/>
        </w:rPr>
      </w:pPr>
      <w:r w:rsidRPr="00A770C3">
        <w:rPr>
          <w:rFonts w:ascii="Times New Roman" w:hAnsi="Times New Roman"/>
          <w:lang w:val="en-GB"/>
        </w:rPr>
        <w:t>A programme, curricular and extra-curricular, which develops the whole person</w:t>
      </w:r>
    </w:p>
    <w:p w:rsidR="00A770C3" w:rsidRPr="00A770C3" w:rsidRDefault="00A770C3" w:rsidP="00A770C3">
      <w:pPr>
        <w:pStyle w:val="EndnoteText"/>
        <w:tabs>
          <w:tab w:val="left" w:pos="-720"/>
        </w:tabs>
        <w:suppressAutoHyphens/>
        <w:rPr>
          <w:rFonts w:ascii="Times New Roman" w:hAnsi="Times New Roman"/>
          <w:lang w:val="en-GB"/>
        </w:rPr>
      </w:pPr>
    </w:p>
    <w:p w:rsidR="00A770C3" w:rsidRPr="00A770C3" w:rsidRDefault="00A770C3" w:rsidP="00A770C3">
      <w:pPr>
        <w:pStyle w:val="EndnoteText"/>
        <w:numPr>
          <w:ilvl w:val="0"/>
          <w:numId w:val="26"/>
        </w:numPr>
        <w:tabs>
          <w:tab w:val="left" w:pos="-720"/>
        </w:tabs>
        <w:suppressAutoHyphens/>
        <w:rPr>
          <w:rFonts w:ascii="Times New Roman" w:hAnsi="Times New Roman"/>
          <w:lang w:val="en-GB"/>
        </w:rPr>
      </w:pPr>
      <w:r w:rsidRPr="00A770C3">
        <w:rPr>
          <w:rFonts w:ascii="Times New Roman" w:hAnsi="Times New Roman"/>
          <w:lang w:val="en-GB"/>
        </w:rPr>
        <w:t>A Christian value system encompassing respect, responsibility, co-operation, honesty, fairness and friendship</w:t>
      </w:r>
    </w:p>
    <w:p w:rsidR="00A770C3" w:rsidRPr="00A770C3" w:rsidRDefault="00A770C3" w:rsidP="00A770C3">
      <w:pPr>
        <w:pStyle w:val="EndnoteText"/>
        <w:numPr>
          <w:ilvl w:val="12"/>
          <w:numId w:val="0"/>
        </w:numPr>
        <w:tabs>
          <w:tab w:val="left" w:pos="-720"/>
        </w:tabs>
        <w:suppressAutoHyphens/>
        <w:rPr>
          <w:rFonts w:ascii="Arial" w:hAnsi="Arial"/>
        </w:rPr>
      </w:pPr>
    </w:p>
    <w:p w:rsidR="00A770C3" w:rsidRPr="00A770C3" w:rsidRDefault="00A770C3" w:rsidP="00A770C3">
      <w:pPr>
        <w:pStyle w:val="EndnoteText"/>
        <w:numPr>
          <w:ilvl w:val="0"/>
          <w:numId w:val="26"/>
        </w:numPr>
        <w:tabs>
          <w:tab w:val="left" w:pos="-720"/>
        </w:tabs>
        <w:suppressAutoHyphens/>
        <w:rPr>
          <w:rFonts w:ascii="Times New Roman" w:hAnsi="Times New Roman"/>
          <w:lang w:val="en-GB"/>
        </w:rPr>
      </w:pPr>
      <w:r w:rsidRPr="00A770C3">
        <w:rPr>
          <w:rFonts w:ascii="Times New Roman" w:hAnsi="Times New Roman"/>
          <w:lang w:val="en-GB"/>
        </w:rPr>
        <w:t>A partnership with parents, primary schools and the local community.</w:t>
      </w:r>
    </w:p>
    <w:p w:rsidR="00A770C3" w:rsidRPr="005D1F4F" w:rsidRDefault="00A770C3" w:rsidP="00A770C3">
      <w:pPr>
        <w:pStyle w:val="Heading1"/>
        <w:rPr>
          <w:rFonts w:eastAsia="Arial Unicode MS"/>
          <w:highlight w:val="yellow"/>
        </w:rPr>
      </w:pPr>
    </w:p>
    <w:p w:rsidR="00A770C3" w:rsidRDefault="00A770C3">
      <w:pPr>
        <w:jc w:val="both"/>
        <w:rPr>
          <w:sz w:val="24"/>
        </w:rPr>
      </w:pPr>
    </w:p>
    <w:p w:rsidR="00770309" w:rsidRDefault="00770309">
      <w:pPr>
        <w:jc w:val="both"/>
        <w:rPr>
          <w:sz w:val="24"/>
        </w:rPr>
      </w:pPr>
    </w:p>
    <w:p w:rsidR="00A770C3" w:rsidRDefault="00A770C3">
      <w:pPr>
        <w:overflowPunct/>
        <w:autoSpaceDE/>
        <w:autoSpaceDN/>
        <w:adjustRightInd/>
        <w:textAlignment w:val="auto"/>
        <w:rPr>
          <w:b/>
          <w:bCs/>
          <w:sz w:val="24"/>
        </w:rPr>
      </w:pPr>
      <w:r>
        <w:rPr>
          <w:b/>
          <w:bCs/>
        </w:rPr>
        <w:br w:type="page"/>
      </w:r>
    </w:p>
    <w:p w:rsidR="00E318E9" w:rsidRPr="00E318E9" w:rsidRDefault="00E318E9" w:rsidP="00E318E9">
      <w:pPr>
        <w:pStyle w:val="Heading3"/>
        <w:jc w:val="center"/>
        <w:rPr>
          <w:sz w:val="32"/>
          <w:szCs w:val="32"/>
        </w:rPr>
      </w:pPr>
      <w:r w:rsidRPr="00E318E9">
        <w:rPr>
          <w:sz w:val="32"/>
          <w:szCs w:val="32"/>
        </w:rPr>
        <w:lastRenderedPageBreak/>
        <w:t xml:space="preserve">Appendix </w:t>
      </w:r>
      <w:r>
        <w:rPr>
          <w:sz w:val="32"/>
          <w:szCs w:val="32"/>
        </w:rPr>
        <w:t xml:space="preserve">2 - </w:t>
      </w:r>
      <w:r w:rsidRPr="00E318E9">
        <w:rPr>
          <w:sz w:val="32"/>
          <w:szCs w:val="32"/>
        </w:rPr>
        <w:t>Emergency Contact List</w:t>
      </w:r>
    </w:p>
    <w:p w:rsidR="00E318E9" w:rsidRDefault="00E318E9">
      <w:pPr>
        <w:pStyle w:val="Heading1"/>
        <w:jc w:val="center"/>
        <w:rPr>
          <w:b/>
          <w:bCs/>
        </w:rPr>
      </w:pPr>
    </w:p>
    <w:p w:rsidR="00770309" w:rsidRDefault="00770309">
      <w:pPr>
        <w:pStyle w:val="Heading1"/>
        <w:jc w:val="center"/>
        <w:rPr>
          <w:b/>
          <w:bCs/>
        </w:rPr>
      </w:pPr>
    </w:p>
    <w:p w:rsidR="00770309" w:rsidRDefault="00770309">
      <w:pPr>
        <w:rPr>
          <w:sz w:val="24"/>
        </w:rPr>
      </w:pPr>
    </w:p>
    <w:p w:rsidR="00770309" w:rsidRDefault="00770309">
      <w:pPr>
        <w:pStyle w:val="Heading1"/>
        <w:rPr>
          <w:b/>
          <w:bCs/>
        </w:rPr>
      </w:pPr>
      <w:r>
        <w:rPr>
          <w:b/>
          <w:bCs/>
        </w:rPr>
        <w:t>In an emergency</w:t>
      </w:r>
      <w:r>
        <w:rPr>
          <w:b/>
          <w:bCs/>
        </w:rPr>
        <w:tab/>
      </w:r>
      <w:r>
        <w:rPr>
          <w:b/>
          <w:bCs/>
        </w:rPr>
        <w:tab/>
      </w:r>
      <w:r>
        <w:rPr>
          <w:b/>
          <w:bCs/>
        </w:rPr>
        <w:tab/>
      </w:r>
      <w:r>
        <w:rPr>
          <w:b/>
          <w:bCs/>
        </w:rPr>
        <w:tab/>
      </w:r>
      <w:r>
        <w:rPr>
          <w:b/>
          <w:bCs/>
        </w:rPr>
        <w:tab/>
      </w:r>
      <w:r>
        <w:rPr>
          <w:b/>
          <w:bCs/>
        </w:rPr>
        <w:tab/>
        <w:t>Tel:  999 or 112</w:t>
      </w:r>
    </w:p>
    <w:p w:rsidR="00770309" w:rsidRPr="007B2101" w:rsidRDefault="00770309"/>
    <w:p w:rsidR="00770309" w:rsidRDefault="00770309">
      <w:pPr>
        <w:pStyle w:val="Heading3"/>
      </w:pPr>
      <w:r>
        <w:t xml:space="preserve">Gardai </w:t>
      </w:r>
    </w:p>
    <w:p w:rsidR="00770309" w:rsidRDefault="007B2101">
      <w:pPr>
        <w:pStyle w:val="Heading3"/>
        <w:rPr>
          <w:b w:val="0"/>
          <w:bCs w:val="0"/>
        </w:rPr>
      </w:pPr>
      <w:r>
        <w:rPr>
          <w:b w:val="0"/>
          <w:bCs w:val="0"/>
        </w:rPr>
        <w:t>Rathcoole (Community Garda,</w:t>
      </w:r>
      <w:r w:rsidR="00770309">
        <w:rPr>
          <w:b w:val="0"/>
          <w:bCs w:val="0"/>
        </w:rPr>
        <w:t xml:space="preserve"> Frank Howe)</w:t>
      </w:r>
      <w:r w:rsidR="00770309">
        <w:rPr>
          <w:b w:val="0"/>
          <w:bCs w:val="0"/>
        </w:rPr>
        <w:tab/>
      </w:r>
      <w:r w:rsidR="00770309">
        <w:rPr>
          <w:b w:val="0"/>
          <w:bCs w:val="0"/>
        </w:rPr>
        <w:tab/>
      </w:r>
      <w:r>
        <w:rPr>
          <w:b w:val="0"/>
          <w:bCs w:val="0"/>
        </w:rPr>
        <w:tab/>
      </w:r>
      <w:r w:rsidR="00770309">
        <w:rPr>
          <w:b w:val="0"/>
          <w:bCs w:val="0"/>
        </w:rPr>
        <w:t>Tel:  01-</w:t>
      </w:r>
      <w:r w:rsidR="00FC05F5">
        <w:rPr>
          <w:b w:val="0"/>
          <w:bCs w:val="0"/>
        </w:rPr>
        <w:t>6667900</w:t>
      </w:r>
      <w:r>
        <w:rPr>
          <w:b w:val="0"/>
          <w:bCs w:val="0"/>
        </w:rPr>
        <w:t xml:space="preserve"> </w:t>
      </w:r>
      <w:r w:rsidR="00770309">
        <w:rPr>
          <w:b w:val="0"/>
          <w:bCs w:val="0"/>
        </w:rPr>
        <w:t>/ 01-4589111</w:t>
      </w:r>
    </w:p>
    <w:p w:rsidR="00770309" w:rsidRDefault="00770309">
      <w:pPr>
        <w:rPr>
          <w:sz w:val="24"/>
        </w:rPr>
      </w:pPr>
      <w:r>
        <w:rPr>
          <w:sz w:val="24"/>
        </w:rPr>
        <w:t>Juvenile Liaison Officer (JLO), Clondalkin</w:t>
      </w:r>
      <w:r>
        <w:rPr>
          <w:sz w:val="24"/>
        </w:rPr>
        <w:tab/>
      </w:r>
      <w:r>
        <w:rPr>
          <w:sz w:val="24"/>
        </w:rPr>
        <w:tab/>
      </w:r>
      <w:r>
        <w:rPr>
          <w:sz w:val="24"/>
        </w:rPr>
        <w:tab/>
        <w:t>Tel:  01-</w:t>
      </w:r>
      <w:r w:rsidR="00040970">
        <w:rPr>
          <w:sz w:val="24"/>
        </w:rPr>
        <w:t>6667642</w:t>
      </w:r>
    </w:p>
    <w:p w:rsidR="00040970" w:rsidRDefault="00040970">
      <w:pPr>
        <w:rPr>
          <w:sz w:val="24"/>
        </w:rPr>
      </w:pPr>
      <w:r>
        <w:rPr>
          <w:sz w:val="24"/>
        </w:rPr>
        <w:t>Juvenile Liaison Officer (JLO), Tallaght</w:t>
      </w:r>
      <w:r>
        <w:rPr>
          <w:sz w:val="24"/>
        </w:rPr>
        <w:tab/>
      </w:r>
      <w:r>
        <w:rPr>
          <w:sz w:val="24"/>
        </w:rPr>
        <w:tab/>
      </w:r>
      <w:r>
        <w:rPr>
          <w:sz w:val="24"/>
        </w:rPr>
        <w:tab/>
        <w:t>Tel:  01-6666000</w:t>
      </w:r>
    </w:p>
    <w:p w:rsidR="00040970" w:rsidRDefault="00040970">
      <w:pPr>
        <w:rPr>
          <w:sz w:val="24"/>
        </w:rPr>
      </w:pPr>
      <w:r>
        <w:rPr>
          <w:sz w:val="24"/>
        </w:rPr>
        <w:t>Juvenile Liaison Officer (JLO), Naas</w:t>
      </w:r>
      <w:r>
        <w:rPr>
          <w:sz w:val="24"/>
        </w:rPr>
        <w:tab/>
      </w:r>
      <w:r>
        <w:rPr>
          <w:sz w:val="24"/>
        </w:rPr>
        <w:tab/>
      </w:r>
      <w:r>
        <w:rPr>
          <w:sz w:val="24"/>
        </w:rPr>
        <w:tab/>
      </w:r>
      <w:r>
        <w:rPr>
          <w:sz w:val="24"/>
        </w:rPr>
        <w:tab/>
        <w:t>Tel:  045-884311</w:t>
      </w:r>
    </w:p>
    <w:p w:rsidR="00770309" w:rsidRDefault="00770309">
      <w:pPr>
        <w:pStyle w:val="Heading1"/>
      </w:pPr>
      <w:r>
        <w:t>Tallaght Drug</w:t>
      </w:r>
      <w:r w:rsidR="008B5F70">
        <w:t>s &amp; Alcohol</w:t>
      </w:r>
      <w:r>
        <w:t xml:space="preserve"> Task</w:t>
      </w:r>
      <w:r w:rsidR="00A770C3">
        <w:t xml:space="preserve"> Force</w:t>
      </w:r>
      <w:r w:rsidR="00A770C3">
        <w:tab/>
      </w:r>
      <w:r w:rsidR="00A770C3">
        <w:tab/>
      </w:r>
      <w:r w:rsidR="00A770C3">
        <w:tab/>
      </w:r>
      <w:r>
        <w:t>Tel:  01-</w:t>
      </w:r>
      <w:r w:rsidR="008B5F70">
        <w:t>4649300</w:t>
      </w:r>
    </w:p>
    <w:p w:rsidR="00770309" w:rsidRDefault="00770309">
      <w:pPr>
        <w:pStyle w:val="Heading1"/>
      </w:pPr>
      <w:r>
        <w:t>Clondalkin Drug</w:t>
      </w:r>
      <w:r w:rsidR="008B5F70">
        <w:t>s &amp; Alcohol</w:t>
      </w:r>
      <w:r>
        <w:t xml:space="preserve"> Task Force</w:t>
      </w:r>
      <w:r>
        <w:tab/>
      </w:r>
      <w:r>
        <w:tab/>
      </w:r>
      <w:r>
        <w:tab/>
        <w:t xml:space="preserve">Tel:  01-4579445 </w:t>
      </w:r>
    </w:p>
    <w:p w:rsidR="00BC4A5A" w:rsidRDefault="008B5F70" w:rsidP="00A770C3">
      <w:r w:rsidRPr="008B5F70">
        <w:rPr>
          <w:sz w:val="24"/>
        </w:rPr>
        <w:t>South Western Regional Drugs &amp;Alcohol Task Force</w:t>
      </w:r>
      <w:r>
        <w:rPr>
          <w:sz w:val="24"/>
        </w:rPr>
        <w:tab/>
      </w:r>
      <w:r w:rsidR="00A770C3">
        <w:rPr>
          <w:sz w:val="24"/>
        </w:rPr>
        <w:t xml:space="preserve">Tel:  </w:t>
      </w:r>
      <w:r>
        <w:rPr>
          <w:sz w:val="24"/>
        </w:rPr>
        <w:t>045875111</w:t>
      </w:r>
    </w:p>
    <w:p w:rsidR="00770309" w:rsidRPr="007B2101" w:rsidRDefault="00770309">
      <w:pPr>
        <w:pStyle w:val="Heading3"/>
        <w:tabs>
          <w:tab w:val="clear" w:pos="-100"/>
        </w:tabs>
        <w:rPr>
          <w:sz w:val="20"/>
        </w:rPr>
      </w:pPr>
    </w:p>
    <w:p w:rsidR="00770309" w:rsidRDefault="00770309">
      <w:pPr>
        <w:pStyle w:val="Heading3"/>
        <w:tabs>
          <w:tab w:val="clear" w:pos="-100"/>
        </w:tabs>
      </w:pPr>
      <w:r>
        <w:t>Hospitals</w:t>
      </w:r>
      <w:r w:rsidR="007B2101">
        <w:t xml:space="preserve"> / Doctors</w:t>
      </w:r>
    </w:p>
    <w:p w:rsidR="00770309" w:rsidRDefault="00770309">
      <w:pPr>
        <w:pStyle w:val="Heading1"/>
      </w:pPr>
      <w:r>
        <w:t>Tallaght (The Adelaide and Meath Hospital)</w:t>
      </w:r>
      <w:r>
        <w:tab/>
      </w:r>
      <w:r>
        <w:tab/>
      </w:r>
      <w:r>
        <w:tab/>
        <w:t>Tel:  01-4142000</w:t>
      </w:r>
    </w:p>
    <w:p w:rsidR="00770309" w:rsidRDefault="00770309">
      <w:pPr>
        <w:rPr>
          <w:sz w:val="24"/>
        </w:rPr>
      </w:pPr>
      <w:r>
        <w:rPr>
          <w:sz w:val="24"/>
        </w:rPr>
        <w:t>Naas (General Hospital)</w:t>
      </w:r>
      <w:r>
        <w:rPr>
          <w:sz w:val="24"/>
        </w:rPr>
        <w:tab/>
      </w:r>
      <w:r>
        <w:rPr>
          <w:sz w:val="24"/>
        </w:rPr>
        <w:tab/>
      </w:r>
      <w:r>
        <w:rPr>
          <w:sz w:val="24"/>
        </w:rPr>
        <w:tab/>
      </w:r>
      <w:r>
        <w:rPr>
          <w:sz w:val="24"/>
        </w:rPr>
        <w:tab/>
      </w:r>
      <w:r>
        <w:rPr>
          <w:sz w:val="24"/>
        </w:rPr>
        <w:tab/>
        <w:t>Tel:  045-</w:t>
      </w:r>
      <w:r w:rsidR="00746CE9">
        <w:rPr>
          <w:sz w:val="24"/>
        </w:rPr>
        <w:t>849500</w:t>
      </w:r>
    </w:p>
    <w:p w:rsidR="00770309" w:rsidRDefault="00770309">
      <w:pPr>
        <w:rPr>
          <w:sz w:val="24"/>
        </w:rPr>
      </w:pPr>
      <w:r>
        <w:rPr>
          <w:sz w:val="24"/>
        </w:rPr>
        <w:t>St. James’s Hospital</w:t>
      </w:r>
      <w:r>
        <w:rPr>
          <w:sz w:val="24"/>
        </w:rPr>
        <w:tab/>
      </w:r>
      <w:r>
        <w:rPr>
          <w:sz w:val="24"/>
        </w:rPr>
        <w:tab/>
      </w:r>
      <w:r>
        <w:rPr>
          <w:sz w:val="24"/>
        </w:rPr>
        <w:tab/>
      </w:r>
      <w:r>
        <w:rPr>
          <w:sz w:val="24"/>
        </w:rPr>
        <w:tab/>
      </w:r>
      <w:r>
        <w:rPr>
          <w:sz w:val="24"/>
        </w:rPr>
        <w:tab/>
      </w:r>
      <w:r>
        <w:rPr>
          <w:sz w:val="24"/>
        </w:rPr>
        <w:tab/>
        <w:t>Tel:  01-</w:t>
      </w:r>
      <w:r w:rsidR="00746CE9">
        <w:rPr>
          <w:sz w:val="24"/>
        </w:rPr>
        <w:t>4103000</w:t>
      </w:r>
    </w:p>
    <w:p w:rsidR="00770309" w:rsidRDefault="00770309">
      <w:pPr>
        <w:rPr>
          <w:sz w:val="24"/>
        </w:rPr>
      </w:pPr>
      <w:r>
        <w:rPr>
          <w:sz w:val="24"/>
        </w:rPr>
        <w:t>Poisons Information Services, Beaumont Hospital</w:t>
      </w:r>
      <w:r>
        <w:rPr>
          <w:sz w:val="24"/>
        </w:rPr>
        <w:tab/>
      </w:r>
      <w:r>
        <w:rPr>
          <w:sz w:val="24"/>
        </w:rPr>
        <w:tab/>
        <w:t xml:space="preserve">Tel:  </w:t>
      </w:r>
      <w:r w:rsidR="007B2101">
        <w:rPr>
          <w:rFonts w:ascii="Arial" w:hAnsi="Arial" w:cs="Arial"/>
          <w:color w:val="000000"/>
          <w:sz w:val="18"/>
          <w:szCs w:val="18"/>
          <w:shd w:val="clear" w:color="auto" w:fill="FFFFFF"/>
        </w:rPr>
        <w:t> </w:t>
      </w:r>
      <w:r w:rsidR="007B2101">
        <w:rPr>
          <w:sz w:val="24"/>
        </w:rPr>
        <w:t>01-</w:t>
      </w:r>
      <w:r w:rsidR="007B2101" w:rsidRPr="007B2101">
        <w:rPr>
          <w:sz w:val="24"/>
        </w:rPr>
        <w:t xml:space="preserve">8092566 / </w:t>
      </w:r>
      <w:r w:rsidR="007B2101">
        <w:rPr>
          <w:sz w:val="24"/>
        </w:rPr>
        <w:t>01-</w:t>
      </w:r>
      <w:r w:rsidR="007B2101" w:rsidRPr="007B2101">
        <w:rPr>
          <w:sz w:val="24"/>
        </w:rPr>
        <w:t>8379964</w:t>
      </w:r>
      <w:r w:rsidR="007B2101">
        <w:rPr>
          <w:sz w:val="24"/>
        </w:rPr>
        <w:t xml:space="preserve"> </w:t>
      </w:r>
    </w:p>
    <w:p w:rsidR="00770309" w:rsidRDefault="00770309">
      <w:pPr>
        <w:rPr>
          <w:sz w:val="24"/>
        </w:rPr>
      </w:pPr>
      <w:r>
        <w:rPr>
          <w:sz w:val="24"/>
        </w:rPr>
        <w:t>Dr James Clarke, Main St., Rathcoole</w:t>
      </w:r>
      <w:r>
        <w:rPr>
          <w:sz w:val="24"/>
        </w:rPr>
        <w:tab/>
      </w:r>
      <w:r>
        <w:rPr>
          <w:sz w:val="24"/>
        </w:rPr>
        <w:tab/>
      </w:r>
      <w:r>
        <w:rPr>
          <w:sz w:val="24"/>
        </w:rPr>
        <w:tab/>
        <w:t xml:space="preserve">Tel:  01-4589655 / </w:t>
      </w:r>
    </w:p>
    <w:p w:rsidR="00770309" w:rsidRDefault="00770309">
      <w:pPr>
        <w:pStyle w:val="BodyText"/>
      </w:pPr>
      <w:r>
        <w:t>Dr Derek Graham, Main Rd., Newcastle</w:t>
      </w:r>
      <w:r>
        <w:tab/>
      </w:r>
      <w:r>
        <w:tab/>
      </w:r>
      <w:r>
        <w:tab/>
        <w:t>Tel:  01-4589975</w:t>
      </w:r>
    </w:p>
    <w:p w:rsidR="00770309" w:rsidRDefault="00770309">
      <w:pPr>
        <w:rPr>
          <w:sz w:val="24"/>
        </w:rPr>
      </w:pPr>
      <w:r>
        <w:rPr>
          <w:sz w:val="24"/>
        </w:rPr>
        <w:t xml:space="preserve">Dr </w:t>
      </w:r>
      <w:r w:rsidR="007E2938">
        <w:rPr>
          <w:sz w:val="24"/>
        </w:rPr>
        <w:t>Desmond</w:t>
      </w:r>
      <w:r w:rsidR="00A770C3">
        <w:rPr>
          <w:sz w:val="24"/>
        </w:rPr>
        <w:t xml:space="preserve"> </w:t>
      </w:r>
      <w:r>
        <w:rPr>
          <w:sz w:val="24"/>
        </w:rPr>
        <w:t>Marshall, Kill</w:t>
      </w:r>
      <w:r>
        <w:rPr>
          <w:sz w:val="24"/>
        </w:rPr>
        <w:tab/>
      </w:r>
      <w:r>
        <w:rPr>
          <w:sz w:val="24"/>
        </w:rPr>
        <w:tab/>
      </w:r>
      <w:r>
        <w:rPr>
          <w:sz w:val="24"/>
        </w:rPr>
        <w:tab/>
      </w:r>
      <w:r>
        <w:rPr>
          <w:sz w:val="24"/>
        </w:rPr>
        <w:tab/>
      </w:r>
      <w:r>
        <w:rPr>
          <w:sz w:val="24"/>
        </w:rPr>
        <w:tab/>
        <w:t>Tel:  045-877314</w:t>
      </w:r>
    </w:p>
    <w:p w:rsidR="00770309" w:rsidRDefault="00770309">
      <w:pPr>
        <w:rPr>
          <w:sz w:val="24"/>
        </w:rPr>
      </w:pPr>
      <w:r>
        <w:rPr>
          <w:sz w:val="24"/>
        </w:rPr>
        <w:t>Dr Ken</w:t>
      </w:r>
      <w:r w:rsidR="007E2938">
        <w:rPr>
          <w:sz w:val="24"/>
        </w:rPr>
        <w:t>neth</w:t>
      </w:r>
      <w:r>
        <w:rPr>
          <w:sz w:val="24"/>
        </w:rPr>
        <w:t xml:space="preserve"> Olinger, Saggart / Clondalkin</w:t>
      </w:r>
      <w:r>
        <w:rPr>
          <w:sz w:val="24"/>
        </w:rPr>
        <w:tab/>
      </w:r>
      <w:r>
        <w:rPr>
          <w:sz w:val="24"/>
        </w:rPr>
        <w:tab/>
      </w:r>
      <w:r>
        <w:rPr>
          <w:sz w:val="24"/>
        </w:rPr>
        <w:tab/>
        <w:t>Tel:  01-4589381 / 01-4592596</w:t>
      </w:r>
    </w:p>
    <w:p w:rsidR="007E2938" w:rsidRDefault="007E2938">
      <w:pPr>
        <w:rPr>
          <w:sz w:val="24"/>
        </w:rPr>
      </w:pPr>
      <w:r>
        <w:rPr>
          <w:sz w:val="24"/>
        </w:rPr>
        <w:t>Saggart Medical Centre</w:t>
      </w:r>
      <w:r>
        <w:rPr>
          <w:sz w:val="24"/>
        </w:rPr>
        <w:tab/>
      </w:r>
      <w:r>
        <w:rPr>
          <w:sz w:val="24"/>
        </w:rPr>
        <w:tab/>
      </w:r>
      <w:r>
        <w:rPr>
          <w:sz w:val="24"/>
        </w:rPr>
        <w:tab/>
      </w:r>
      <w:r>
        <w:rPr>
          <w:sz w:val="24"/>
        </w:rPr>
        <w:tab/>
      </w:r>
      <w:r>
        <w:rPr>
          <w:sz w:val="24"/>
        </w:rPr>
        <w:tab/>
        <w:t>Tel:  01-4586805</w:t>
      </w:r>
    </w:p>
    <w:p w:rsidR="00770309" w:rsidRPr="007B2101" w:rsidRDefault="00770309"/>
    <w:p w:rsidR="00770309" w:rsidRDefault="00770309">
      <w:pPr>
        <w:pStyle w:val="Heading3"/>
        <w:tabs>
          <w:tab w:val="clear" w:pos="-100"/>
        </w:tabs>
        <w:rPr>
          <w:b w:val="0"/>
          <w:bCs w:val="0"/>
        </w:rPr>
      </w:pPr>
      <w:r>
        <w:t>Education</w:t>
      </w:r>
    </w:p>
    <w:p w:rsidR="00770309" w:rsidRDefault="00770309">
      <w:pPr>
        <w:pStyle w:val="Heading1"/>
      </w:pPr>
      <w:r>
        <w:t>State Examination Commission</w:t>
      </w:r>
      <w:r>
        <w:tab/>
      </w:r>
      <w:r>
        <w:tab/>
      </w:r>
      <w:r>
        <w:tab/>
      </w:r>
      <w:r>
        <w:tab/>
        <w:t>Tel:  090-6642700</w:t>
      </w:r>
    </w:p>
    <w:p w:rsidR="00770309" w:rsidRDefault="00770309">
      <w:pPr>
        <w:pStyle w:val="Heading1"/>
      </w:pPr>
      <w:r>
        <w:t>Department of Education and Science</w:t>
      </w:r>
      <w:r>
        <w:tab/>
      </w:r>
      <w:r>
        <w:tab/>
      </w:r>
      <w:r>
        <w:tab/>
        <w:t>Tel:  01-</w:t>
      </w:r>
      <w:r w:rsidR="00270EFF">
        <w:t>8896400</w:t>
      </w:r>
    </w:p>
    <w:p w:rsidR="00770309" w:rsidRDefault="009B1874">
      <w:pPr>
        <w:rPr>
          <w:sz w:val="24"/>
        </w:rPr>
      </w:pPr>
      <w:r>
        <w:rPr>
          <w:sz w:val="24"/>
        </w:rPr>
        <w:t>TUSLA (NEWB)</w:t>
      </w:r>
      <w:r w:rsidR="00770309">
        <w:rPr>
          <w:sz w:val="24"/>
        </w:rPr>
        <w:tab/>
      </w:r>
      <w:r w:rsidR="00770309">
        <w:rPr>
          <w:sz w:val="24"/>
        </w:rPr>
        <w:tab/>
      </w:r>
      <w:r w:rsidR="00770309">
        <w:rPr>
          <w:sz w:val="24"/>
        </w:rPr>
        <w:tab/>
      </w:r>
      <w:r>
        <w:rPr>
          <w:sz w:val="24"/>
        </w:rPr>
        <w:tab/>
      </w:r>
      <w:r>
        <w:rPr>
          <w:sz w:val="24"/>
        </w:rPr>
        <w:tab/>
      </w:r>
      <w:r>
        <w:rPr>
          <w:sz w:val="24"/>
        </w:rPr>
        <w:tab/>
      </w:r>
      <w:r w:rsidR="00770309">
        <w:rPr>
          <w:sz w:val="24"/>
        </w:rPr>
        <w:t xml:space="preserve">Tel:  </w:t>
      </w:r>
      <w:r w:rsidR="003C59B9">
        <w:rPr>
          <w:sz w:val="24"/>
        </w:rPr>
        <w:t>01-531</w:t>
      </w:r>
      <w:r w:rsidRPr="009B1874">
        <w:rPr>
          <w:sz w:val="24"/>
        </w:rPr>
        <w:t>3321 /</w:t>
      </w:r>
      <w:r>
        <w:rPr>
          <w:rFonts w:ascii="Arial" w:hAnsi="Arial" w:cs="Arial"/>
          <w:b/>
          <w:bCs/>
          <w:color w:val="333333"/>
          <w:sz w:val="18"/>
          <w:szCs w:val="18"/>
          <w:shd w:val="clear" w:color="auto" w:fill="FFFFFF"/>
        </w:rPr>
        <w:t xml:space="preserve"> </w:t>
      </w:r>
      <w:r>
        <w:rPr>
          <w:sz w:val="24"/>
        </w:rPr>
        <w:t>045-</w:t>
      </w:r>
      <w:r w:rsidRPr="009B1874">
        <w:rPr>
          <w:sz w:val="24"/>
        </w:rPr>
        <w:t>866 018</w:t>
      </w:r>
    </w:p>
    <w:p w:rsidR="00770309" w:rsidRDefault="00770309">
      <w:pPr>
        <w:rPr>
          <w:sz w:val="24"/>
          <w:lang w:val="fr-FR"/>
        </w:rPr>
      </w:pPr>
      <w:r>
        <w:rPr>
          <w:sz w:val="24"/>
          <w:lang w:val="fr-FR"/>
        </w:rPr>
        <w:t xml:space="preserve">NEPS Psychologist </w:t>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r>
      <w:r w:rsidR="00702DB5">
        <w:rPr>
          <w:sz w:val="24"/>
          <w:lang w:val="fr-FR"/>
        </w:rPr>
        <w:t xml:space="preserve">Tel : </w:t>
      </w:r>
      <w:r w:rsidR="00741549" w:rsidRPr="00741549">
        <w:rPr>
          <w:sz w:val="24"/>
        </w:rPr>
        <w:t>076</w:t>
      </w:r>
      <w:r w:rsidR="00741549">
        <w:rPr>
          <w:sz w:val="24"/>
        </w:rPr>
        <w:t>-1</w:t>
      </w:r>
      <w:r w:rsidR="00741549" w:rsidRPr="00741549">
        <w:rPr>
          <w:sz w:val="24"/>
        </w:rPr>
        <w:t>108430</w:t>
      </w:r>
    </w:p>
    <w:p w:rsidR="007A680E" w:rsidRPr="007A680E" w:rsidRDefault="007A680E" w:rsidP="007B2101">
      <w:pPr>
        <w:pStyle w:val="Heading1"/>
      </w:pPr>
      <w:r>
        <w:t xml:space="preserve">Trade </w:t>
      </w:r>
      <w:r w:rsidR="00770309">
        <w:t>Unions</w:t>
      </w:r>
      <w:r w:rsidR="00770309">
        <w:tab/>
      </w:r>
      <w:r>
        <w:tab/>
      </w:r>
      <w:r w:rsidR="00770309">
        <w:t>ASTI</w:t>
      </w:r>
      <w:r w:rsidR="007B2101">
        <w:t xml:space="preserve"> (</w:t>
      </w:r>
      <w:r w:rsidR="00770309">
        <w:t>01-604016</w:t>
      </w:r>
      <w:r>
        <w:t>0</w:t>
      </w:r>
      <w:r w:rsidR="007B2101">
        <w:t xml:space="preserve">), </w:t>
      </w:r>
      <w:r w:rsidR="00770309">
        <w:t>TUI</w:t>
      </w:r>
      <w:r w:rsidR="007B2101">
        <w:t xml:space="preserve"> (</w:t>
      </w:r>
      <w:r w:rsidR="00770309">
        <w:t>01-4922588</w:t>
      </w:r>
      <w:r w:rsidR="007B2101">
        <w:t xml:space="preserve">), </w:t>
      </w:r>
      <w:r w:rsidRPr="007A680E">
        <w:t>IMPACT</w:t>
      </w:r>
      <w:r w:rsidR="007B2101">
        <w:t xml:space="preserve"> (</w:t>
      </w:r>
      <w:r w:rsidRPr="007A680E">
        <w:t>01- 8171500</w:t>
      </w:r>
      <w:r w:rsidR="007B2101">
        <w:t>)</w:t>
      </w:r>
    </w:p>
    <w:p w:rsidR="00770309" w:rsidRPr="007B2101" w:rsidRDefault="00770309"/>
    <w:p w:rsidR="00770309" w:rsidRDefault="00770309">
      <w:pPr>
        <w:pStyle w:val="Heading3"/>
        <w:tabs>
          <w:tab w:val="clear" w:pos="-100"/>
        </w:tabs>
      </w:pPr>
      <w:r>
        <w:t>Local Clergy</w:t>
      </w:r>
    </w:p>
    <w:p w:rsidR="00770309" w:rsidRDefault="00770309">
      <w:pPr>
        <w:rPr>
          <w:sz w:val="24"/>
        </w:rPr>
      </w:pPr>
      <w:r>
        <w:rPr>
          <w:sz w:val="24"/>
        </w:rPr>
        <w:t xml:space="preserve">Fr </w:t>
      </w:r>
      <w:r w:rsidR="007E2938">
        <w:rPr>
          <w:sz w:val="24"/>
        </w:rPr>
        <w:t>Enda Cunningham</w:t>
      </w:r>
      <w:r>
        <w:rPr>
          <w:sz w:val="24"/>
        </w:rPr>
        <w:t xml:space="preserve"> </w:t>
      </w:r>
      <w:r w:rsidR="00A770C3">
        <w:rPr>
          <w:sz w:val="24"/>
        </w:rPr>
        <w:t>(Saggart, Rathcoole &amp; Brittas)</w:t>
      </w:r>
      <w:r w:rsidR="00A770C3">
        <w:rPr>
          <w:sz w:val="24"/>
        </w:rPr>
        <w:tab/>
      </w:r>
      <w:r>
        <w:rPr>
          <w:sz w:val="24"/>
        </w:rPr>
        <w:t>Tel:  01-4589002</w:t>
      </w:r>
    </w:p>
    <w:p w:rsidR="00770309" w:rsidRDefault="00770309">
      <w:pPr>
        <w:rPr>
          <w:sz w:val="24"/>
        </w:rPr>
      </w:pPr>
      <w:r>
        <w:rPr>
          <w:sz w:val="24"/>
        </w:rPr>
        <w:t xml:space="preserve">Rev. </w:t>
      </w:r>
      <w:r w:rsidR="009B1874" w:rsidRPr="009B1874">
        <w:rPr>
          <w:sz w:val="24"/>
        </w:rPr>
        <w:t>Alan Rufli</w:t>
      </w:r>
      <w:r w:rsidR="009B1874">
        <w:rPr>
          <w:sz w:val="24"/>
        </w:rPr>
        <w:t xml:space="preserve"> </w:t>
      </w:r>
      <w:r>
        <w:rPr>
          <w:sz w:val="24"/>
        </w:rPr>
        <w:t>(Clondalkin &amp; Rathcoole)</w:t>
      </w:r>
      <w:r>
        <w:rPr>
          <w:sz w:val="24"/>
        </w:rPr>
        <w:tab/>
      </w:r>
      <w:r>
        <w:rPr>
          <w:sz w:val="24"/>
        </w:rPr>
        <w:tab/>
      </w:r>
      <w:r w:rsidR="009B1874">
        <w:rPr>
          <w:sz w:val="24"/>
        </w:rPr>
        <w:t xml:space="preserve">            </w:t>
      </w:r>
      <w:r>
        <w:rPr>
          <w:sz w:val="24"/>
        </w:rPr>
        <w:t>Tel:  01-4592160</w:t>
      </w:r>
    </w:p>
    <w:p w:rsidR="00770309" w:rsidRPr="007B2101" w:rsidRDefault="00770309"/>
    <w:p w:rsidR="00770309" w:rsidRDefault="00770309">
      <w:pPr>
        <w:pStyle w:val="Heading3"/>
        <w:tabs>
          <w:tab w:val="clear" w:pos="-100"/>
        </w:tabs>
      </w:pPr>
      <w:r>
        <w:t>Health and Safety</w:t>
      </w:r>
    </w:p>
    <w:p w:rsidR="00770309" w:rsidRDefault="00770309">
      <w:pPr>
        <w:rPr>
          <w:sz w:val="24"/>
        </w:rPr>
      </w:pPr>
      <w:r>
        <w:rPr>
          <w:sz w:val="24"/>
        </w:rPr>
        <w:t>National Health and Safety Authority</w:t>
      </w:r>
      <w:r>
        <w:rPr>
          <w:sz w:val="24"/>
        </w:rPr>
        <w:tab/>
      </w:r>
      <w:r>
        <w:rPr>
          <w:sz w:val="24"/>
        </w:rPr>
        <w:tab/>
      </w:r>
      <w:r>
        <w:rPr>
          <w:sz w:val="24"/>
        </w:rPr>
        <w:tab/>
      </w:r>
      <w:r>
        <w:rPr>
          <w:sz w:val="24"/>
        </w:rPr>
        <w:tab/>
        <w:t>Tel:  01-6147000</w:t>
      </w:r>
      <w:r w:rsidR="00ED4FB2">
        <w:rPr>
          <w:sz w:val="24"/>
        </w:rPr>
        <w:t xml:space="preserve"> / 1890289389</w:t>
      </w:r>
    </w:p>
    <w:p w:rsidR="00770309" w:rsidRDefault="00770309">
      <w:r>
        <w:rPr>
          <w:sz w:val="24"/>
        </w:rPr>
        <w:t>South Dublin County Council</w:t>
      </w:r>
      <w:r>
        <w:rPr>
          <w:sz w:val="24"/>
        </w:rPr>
        <w:tab/>
      </w:r>
      <w:r>
        <w:rPr>
          <w:sz w:val="24"/>
        </w:rPr>
        <w:tab/>
      </w:r>
      <w:r>
        <w:rPr>
          <w:sz w:val="24"/>
        </w:rPr>
        <w:tab/>
      </w:r>
      <w:r>
        <w:rPr>
          <w:sz w:val="24"/>
        </w:rPr>
        <w:tab/>
      </w:r>
      <w:r>
        <w:rPr>
          <w:sz w:val="24"/>
        </w:rPr>
        <w:tab/>
        <w:t>Tel:  01-4149000</w:t>
      </w:r>
    </w:p>
    <w:p w:rsidR="00ED4FB2" w:rsidRPr="007B2101" w:rsidRDefault="00ED4FB2">
      <w:pPr>
        <w:pStyle w:val="Heading3"/>
        <w:tabs>
          <w:tab w:val="clear" w:pos="-100"/>
        </w:tabs>
        <w:rPr>
          <w:sz w:val="20"/>
        </w:rPr>
      </w:pPr>
    </w:p>
    <w:p w:rsidR="00770309" w:rsidRDefault="00ED4FB2">
      <w:pPr>
        <w:pStyle w:val="Heading3"/>
        <w:tabs>
          <w:tab w:val="clear" w:pos="-100"/>
        </w:tabs>
      </w:pPr>
      <w:r>
        <w:t>HSE</w:t>
      </w:r>
    </w:p>
    <w:p w:rsidR="00ED4FB2" w:rsidRDefault="00ED4FB2">
      <w:pPr>
        <w:rPr>
          <w:sz w:val="24"/>
        </w:rPr>
      </w:pPr>
      <w:r>
        <w:rPr>
          <w:sz w:val="24"/>
        </w:rPr>
        <w:t>Mary Mercer Centre</w:t>
      </w:r>
      <w:r>
        <w:rPr>
          <w:sz w:val="24"/>
        </w:rPr>
        <w:tab/>
      </w:r>
      <w:r>
        <w:rPr>
          <w:sz w:val="24"/>
        </w:rPr>
        <w:tab/>
      </w:r>
      <w:r>
        <w:rPr>
          <w:sz w:val="24"/>
        </w:rPr>
        <w:tab/>
      </w:r>
      <w:r>
        <w:rPr>
          <w:sz w:val="24"/>
        </w:rPr>
        <w:tab/>
      </w:r>
      <w:r>
        <w:rPr>
          <w:sz w:val="24"/>
        </w:rPr>
        <w:tab/>
      </w:r>
      <w:r>
        <w:rPr>
          <w:sz w:val="24"/>
        </w:rPr>
        <w:tab/>
        <w:t>Tel:  01-458</w:t>
      </w:r>
      <w:r w:rsidRPr="00ED4FB2">
        <w:rPr>
          <w:sz w:val="24"/>
        </w:rPr>
        <w:t>5700</w:t>
      </w:r>
    </w:p>
    <w:p w:rsidR="00770309" w:rsidRDefault="00770309">
      <w:pPr>
        <w:rPr>
          <w:sz w:val="24"/>
        </w:rPr>
      </w:pPr>
      <w:r>
        <w:rPr>
          <w:sz w:val="24"/>
        </w:rPr>
        <w:t>Cherry Orchard Social Worker</w:t>
      </w:r>
      <w:r>
        <w:rPr>
          <w:sz w:val="24"/>
        </w:rPr>
        <w:tab/>
      </w:r>
      <w:r>
        <w:rPr>
          <w:sz w:val="24"/>
        </w:rPr>
        <w:tab/>
      </w:r>
      <w:r>
        <w:rPr>
          <w:sz w:val="24"/>
        </w:rPr>
        <w:tab/>
      </w:r>
      <w:r>
        <w:rPr>
          <w:sz w:val="24"/>
        </w:rPr>
        <w:tab/>
        <w:t>Tel:  01-6206387</w:t>
      </w:r>
    </w:p>
    <w:p w:rsidR="00ED4FB2" w:rsidRDefault="00ED4FB2">
      <w:pPr>
        <w:rPr>
          <w:sz w:val="24"/>
        </w:rPr>
      </w:pPr>
      <w:r>
        <w:rPr>
          <w:sz w:val="24"/>
        </w:rPr>
        <w:t>Social Worker, St. Mary’s, Craddockstown, Naas</w:t>
      </w:r>
      <w:r>
        <w:rPr>
          <w:sz w:val="24"/>
        </w:rPr>
        <w:tab/>
      </w:r>
      <w:r>
        <w:rPr>
          <w:sz w:val="24"/>
        </w:rPr>
        <w:tab/>
        <w:t xml:space="preserve">Tel:  </w:t>
      </w:r>
      <w:r w:rsidRPr="00ED4FB2">
        <w:rPr>
          <w:sz w:val="24"/>
        </w:rPr>
        <w:t>045 882400</w:t>
      </w:r>
    </w:p>
    <w:p w:rsidR="007B2101" w:rsidRPr="007B2101" w:rsidRDefault="007B2101">
      <w:pPr>
        <w:pStyle w:val="Heading3"/>
        <w:tabs>
          <w:tab w:val="clear" w:pos="-100"/>
        </w:tabs>
        <w:rPr>
          <w:sz w:val="20"/>
        </w:rPr>
      </w:pPr>
    </w:p>
    <w:p w:rsidR="00770309" w:rsidRDefault="00770309">
      <w:pPr>
        <w:pStyle w:val="Heading3"/>
        <w:tabs>
          <w:tab w:val="clear" w:pos="-100"/>
        </w:tabs>
      </w:pPr>
      <w:r>
        <w:t>Local Counselling Services</w:t>
      </w:r>
    </w:p>
    <w:p w:rsidR="00770309" w:rsidRDefault="00770309">
      <w:pPr>
        <w:rPr>
          <w:sz w:val="24"/>
          <w:lang w:val="fr-FR"/>
        </w:rPr>
      </w:pPr>
      <w:r>
        <w:rPr>
          <w:sz w:val="24"/>
          <w:lang w:val="fr-FR"/>
        </w:rPr>
        <w:t>Rape Crisis Centre</w:t>
      </w:r>
      <w:r>
        <w:rPr>
          <w:sz w:val="24"/>
          <w:lang w:val="fr-FR"/>
        </w:rPr>
        <w:tab/>
      </w:r>
      <w:r>
        <w:rPr>
          <w:sz w:val="24"/>
          <w:lang w:val="fr-FR"/>
        </w:rPr>
        <w:tab/>
      </w:r>
      <w:r>
        <w:rPr>
          <w:sz w:val="24"/>
          <w:lang w:val="fr-FR"/>
        </w:rPr>
        <w:tab/>
      </w:r>
      <w:r>
        <w:rPr>
          <w:sz w:val="24"/>
          <w:lang w:val="fr-FR"/>
        </w:rPr>
        <w:tab/>
      </w:r>
      <w:r>
        <w:rPr>
          <w:sz w:val="24"/>
          <w:lang w:val="fr-FR"/>
        </w:rPr>
        <w:tab/>
      </w:r>
      <w:r>
        <w:rPr>
          <w:sz w:val="24"/>
          <w:lang w:val="fr-FR"/>
        </w:rPr>
        <w:tab/>
        <w:t>Tel : 01-6614911 / 1800-778888</w:t>
      </w:r>
    </w:p>
    <w:p w:rsidR="007B2101" w:rsidRDefault="00425FD4" w:rsidP="007B2101">
      <w:pPr>
        <w:rPr>
          <w:bCs/>
          <w:sz w:val="24"/>
          <w:lang w:val="fr-FR"/>
        </w:rPr>
      </w:pPr>
      <w:r>
        <w:rPr>
          <w:sz w:val="24"/>
        </w:rPr>
        <w:t xml:space="preserve">Pieta House </w:t>
      </w:r>
      <w:r w:rsidR="007B2101">
        <w:rPr>
          <w:sz w:val="24"/>
        </w:rPr>
        <w:tab/>
      </w:r>
      <w:r w:rsidR="007B2101">
        <w:rPr>
          <w:sz w:val="24"/>
        </w:rPr>
        <w:tab/>
      </w:r>
      <w:r w:rsidR="007B2101">
        <w:rPr>
          <w:sz w:val="24"/>
        </w:rPr>
        <w:tab/>
      </w:r>
      <w:r w:rsidR="007B2101">
        <w:rPr>
          <w:sz w:val="24"/>
        </w:rPr>
        <w:tab/>
      </w:r>
      <w:r w:rsidR="007B2101">
        <w:rPr>
          <w:sz w:val="24"/>
        </w:rPr>
        <w:tab/>
      </w:r>
      <w:r>
        <w:rPr>
          <w:sz w:val="24"/>
        </w:rPr>
        <w:t>(Lucan</w:t>
      </w:r>
      <w:r w:rsidR="007B2101">
        <w:rPr>
          <w:sz w:val="24"/>
        </w:rPr>
        <w:t xml:space="preserve">, </w:t>
      </w:r>
      <w:r w:rsidRPr="00425FD4">
        <w:rPr>
          <w:bCs/>
          <w:sz w:val="24"/>
          <w:lang w:val="fr-FR"/>
        </w:rPr>
        <w:t>01-6010000</w:t>
      </w:r>
      <w:r w:rsidR="007B2101">
        <w:rPr>
          <w:bCs/>
          <w:sz w:val="24"/>
          <w:lang w:val="fr-FR"/>
        </w:rPr>
        <w:t xml:space="preserve">), </w:t>
      </w:r>
      <w:r>
        <w:rPr>
          <w:sz w:val="24"/>
        </w:rPr>
        <w:t>(Ballyfermot</w:t>
      </w:r>
      <w:r w:rsidR="007B2101">
        <w:rPr>
          <w:sz w:val="24"/>
        </w:rPr>
        <w:t>,</w:t>
      </w:r>
      <w:r>
        <w:rPr>
          <w:sz w:val="24"/>
        </w:rPr>
        <w:t xml:space="preserve"> </w:t>
      </w:r>
      <w:r w:rsidRPr="00425FD4">
        <w:rPr>
          <w:bCs/>
          <w:sz w:val="24"/>
          <w:lang w:val="fr-FR"/>
        </w:rPr>
        <w:t>01-6235606</w:t>
      </w:r>
      <w:r w:rsidR="007B2101">
        <w:rPr>
          <w:bCs/>
          <w:sz w:val="24"/>
          <w:lang w:val="fr-FR"/>
        </w:rPr>
        <w:t>)</w:t>
      </w:r>
    </w:p>
    <w:p w:rsidR="00770309" w:rsidRPr="007B2101" w:rsidRDefault="00425FD4" w:rsidP="007B2101">
      <w:pPr>
        <w:rPr>
          <w:sz w:val="24"/>
        </w:rPr>
      </w:pPr>
      <w:r w:rsidRPr="007B2101">
        <w:rPr>
          <w:sz w:val="24"/>
        </w:rPr>
        <w:t xml:space="preserve">Jigsaw </w:t>
      </w:r>
      <w:r w:rsidR="007B2101" w:rsidRPr="007B2101">
        <w:rPr>
          <w:sz w:val="24"/>
        </w:rPr>
        <w:tab/>
      </w:r>
      <w:r w:rsidR="007B2101" w:rsidRPr="007B2101">
        <w:rPr>
          <w:sz w:val="24"/>
        </w:rPr>
        <w:tab/>
      </w:r>
      <w:r w:rsidR="007B2101" w:rsidRPr="007B2101">
        <w:rPr>
          <w:sz w:val="24"/>
        </w:rPr>
        <w:tab/>
      </w:r>
      <w:r w:rsidR="007B2101" w:rsidRPr="007B2101">
        <w:rPr>
          <w:sz w:val="24"/>
        </w:rPr>
        <w:tab/>
      </w:r>
      <w:r w:rsidR="007B2101" w:rsidRPr="007B2101">
        <w:rPr>
          <w:sz w:val="24"/>
        </w:rPr>
        <w:tab/>
      </w:r>
      <w:r w:rsidR="007B2101">
        <w:rPr>
          <w:sz w:val="24"/>
        </w:rPr>
        <w:t xml:space="preserve">         </w:t>
      </w:r>
      <w:r w:rsidRPr="007B2101">
        <w:rPr>
          <w:sz w:val="24"/>
        </w:rPr>
        <w:t>(Tallaght</w:t>
      </w:r>
      <w:r w:rsidR="007B2101" w:rsidRPr="007B2101">
        <w:rPr>
          <w:sz w:val="24"/>
        </w:rPr>
        <w:t xml:space="preserve">, </w:t>
      </w:r>
      <w:r w:rsidR="003C59B9">
        <w:rPr>
          <w:sz w:val="24"/>
        </w:rPr>
        <w:t>01 464</w:t>
      </w:r>
      <w:r w:rsidR="00FD7536">
        <w:rPr>
          <w:sz w:val="24"/>
        </w:rPr>
        <w:t xml:space="preserve"> </w:t>
      </w:r>
      <w:r w:rsidRPr="007B2101">
        <w:rPr>
          <w:sz w:val="24"/>
        </w:rPr>
        <w:t>9350</w:t>
      </w:r>
      <w:r w:rsidR="007B2101" w:rsidRPr="007B2101">
        <w:rPr>
          <w:sz w:val="24"/>
        </w:rPr>
        <w:t>),</w:t>
      </w:r>
      <w:r w:rsidR="007B2101">
        <w:t xml:space="preserve"> </w:t>
      </w:r>
      <w:r w:rsidRPr="00425FD4">
        <w:rPr>
          <w:sz w:val="24"/>
        </w:rPr>
        <w:t>(Clondalkin</w:t>
      </w:r>
      <w:r w:rsidR="007B2101">
        <w:t xml:space="preserve">, </w:t>
      </w:r>
      <w:r w:rsidRPr="00425FD4">
        <w:rPr>
          <w:bCs/>
          <w:sz w:val="24"/>
          <w:lang w:val="fr-FR"/>
        </w:rPr>
        <w:t>01 538 0087</w:t>
      </w:r>
      <w:r w:rsidR="007B2101">
        <w:rPr>
          <w:bCs/>
          <w:lang w:val="fr-FR"/>
        </w:rPr>
        <w:t>)</w:t>
      </w:r>
    </w:p>
    <w:p w:rsidR="00E318E9" w:rsidRPr="00E318E9" w:rsidRDefault="00E318E9" w:rsidP="00E318E9">
      <w:pPr>
        <w:pStyle w:val="Heading3"/>
        <w:jc w:val="center"/>
        <w:rPr>
          <w:sz w:val="32"/>
          <w:szCs w:val="32"/>
        </w:rPr>
      </w:pPr>
      <w:r w:rsidRPr="00E318E9">
        <w:rPr>
          <w:sz w:val="32"/>
          <w:szCs w:val="32"/>
        </w:rPr>
        <w:lastRenderedPageBreak/>
        <w:t xml:space="preserve">Appendix </w:t>
      </w:r>
      <w:r>
        <w:rPr>
          <w:sz w:val="32"/>
          <w:szCs w:val="32"/>
        </w:rPr>
        <w:t>3 – Incident Report form</w:t>
      </w:r>
    </w:p>
    <w:p w:rsidR="00A770C3" w:rsidRDefault="00A770C3">
      <w:pPr>
        <w:pStyle w:val="Heading4"/>
        <w:ind w:left="0"/>
        <w:jc w:val="center"/>
      </w:pPr>
    </w:p>
    <w:p w:rsidR="00A770C3" w:rsidRDefault="00E318E9" w:rsidP="00A770C3">
      <w:r>
        <w:rPr>
          <w:noProof/>
          <w:lang w:val="en-IE" w:eastAsia="en-IE"/>
        </w:rPr>
        <w:drawing>
          <wp:anchor distT="0" distB="0" distL="114300" distR="114300" simplePos="0" relativeHeight="251658240" behindDoc="1" locked="0" layoutInCell="1" allowOverlap="1" wp14:anchorId="35A0FEF6" wp14:editId="7C61E620">
            <wp:simplePos x="0" y="0"/>
            <wp:positionH relativeFrom="column">
              <wp:posOffset>37465</wp:posOffset>
            </wp:positionH>
            <wp:positionV relativeFrom="paragraph">
              <wp:posOffset>241300</wp:posOffset>
            </wp:positionV>
            <wp:extent cx="5542280" cy="8484235"/>
            <wp:effectExtent l="0" t="0" r="0" b="0"/>
            <wp:wrapTight wrapText="bothSides">
              <wp:wrapPolygon edited="0">
                <wp:start x="0" y="0"/>
                <wp:lineTo x="0" y="21534"/>
                <wp:lineTo x="21531" y="21534"/>
                <wp:lineTo x="21531" y="0"/>
                <wp:lineTo x="0" y="0"/>
              </wp:wrapPolygon>
            </wp:wrapTight>
            <wp:docPr id="1" name="Picture 1" descr="incident repor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ident report 20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2280" cy="8484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70C3" w:rsidRPr="00E318E9" w:rsidRDefault="00E318E9" w:rsidP="00A770C3">
      <w:pPr>
        <w:rPr>
          <w:color w:val="FFFF00"/>
        </w:rPr>
      </w:pPr>
      <w:r w:rsidRPr="00E318E9">
        <w:rPr>
          <w:noProof/>
          <w:color w:val="FFFF00"/>
          <w:lang w:val="en-IE" w:eastAsia="en-IE"/>
        </w:rPr>
        <w:lastRenderedPageBreak/>
        <w:drawing>
          <wp:anchor distT="0" distB="0" distL="114300" distR="114300" simplePos="0" relativeHeight="251659264" behindDoc="1" locked="0" layoutInCell="1" allowOverlap="1" wp14:anchorId="749C6C4A" wp14:editId="2FF35196">
            <wp:simplePos x="0" y="0"/>
            <wp:positionH relativeFrom="column">
              <wp:posOffset>22225</wp:posOffset>
            </wp:positionH>
            <wp:positionV relativeFrom="paragraph">
              <wp:posOffset>77470</wp:posOffset>
            </wp:positionV>
            <wp:extent cx="5828030" cy="8950960"/>
            <wp:effectExtent l="0" t="0" r="0" b="0"/>
            <wp:wrapTight wrapText="bothSides">
              <wp:wrapPolygon edited="0">
                <wp:start x="0" y="0"/>
                <wp:lineTo x="0" y="21560"/>
                <wp:lineTo x="21534" y="21560"/>
                <wp:lineTo x="21534" y="0"/>
                <wp:lineTo x="0" y="0"/>
              </wp:wrapPolygon>
            </wp:wrapTight>
            <wp:docPr id="2" name="Picture 2" descr="incident report page 2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 report page 2 20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8030" cy="89509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770C3" w:rsidRPr="00E318E9" w:rsidSect="002A0274">
      <w:footerReference w:type="even" r:id="rId11"/>
      <w:footerReference w:type="default" r:id="rId12"/>
      <w:pgSz w:w="12240" w:h="15840" w:code="1"/>
      <w:pgMar w:top="851" w:right="1531" w:bottom="1134" w:left="1531" w:header="680" w:footer="68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03D" w:rsidRDefault="00E4603D">
      <w:r>
        <w:separator/>
      </w:r>
    </w:p>
  </w:endnote>
  <w:endnote w:type="continuationSeparator" w:id="0">
    <w:p w:rsidR="00E4603D" w:rsidRDefault="00E4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3D" w:rsidRDefault="00E460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03D" w:rsidRDefault="00E460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13627"/>
      <w:docPartObj>
        <w:docPartGallery w:val="Page Numbers (Bottom of Page)"/>
        <w:docPartUnique/>
      </w:docPartObj>
    </w:sdtPr>
    <w:sdtEndPr>
      <w:rPr>
        <w:noProof/>
      </w:rPr>
    </w:sdtEndPr>
    <w:sdtContent>
      <w:p w:rsidR="00E4603D" w:rsidRDefault="00E4603D">
        <w:pPr>
          <w:pStyle w:val="Footer"/>
          <w:jc w:val="center"/>
        </w:pPr>
        <w:r>
          <w:fldChar w:fldCharType="begin"/>
        </w:r>
        <w:r>
          <w:instrText xml:space="preserve"> PAGE   \* MERGEFORMAT </w:instrText>
        </w:r>
        <w:r>
          <w:fldChar w:fldCharType="separate"/>
        </w:r>
        <w:r w:rsidR="002729A8">
          <w:rPr>
            <w:noProof/>
          </w:rPr>
          <w:t>12</w:t>
        </w:r>
        <w:r>
          <w:rPr>
            <w:noProof/>
          </w:rPr>
          <w:fldChar w:fldCharType="end"/>
        </w:r>
      </w:p>
    </w:sdtContent>
  </w:sdt>
  <w:p w:rsidR="00E4603D" w:rsidRDefault="00E46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03D" w:rsidRDefault="00E4603D">
      <w:r>
        <w:separator/>
      </w:r>
    </w:p>
  </w:footnote>
  <w:footnote w:type="continuationSeparator" w:id="0">
    <w:p w:rsidR="00E4603D" w:rsidRDefault="00E46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6E4"/>
    <w:multiLevelType w:val="hybridMultilevel"/>
    <w:tmpl w:val="D5246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E753D1"/>
    <w:multiLevelType w:val="hybridMultilevel"/>
    <w:tmpl w:val="6318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CC3297"/>
    <w:multiLevelType w:val="hybridMultilevel"/>
    <w:tmpl w:val="0C7C5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2124F"/>
    <w:multiLevelType w:val="hybridMultilevel"/>
    <w:tmpl w:val="9B60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8B381C"/>
    <w:multiLevelType w:val="hybridMultilevel"/>
    <w:tmpl w:val="B63EF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4F401D"/>
    <w:multiLevelType w:val="hybridMultilevel"/>
    <w:tmpl w:val="A17A6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E8367B"/>
    <w:multiLevelType w:val="hybridMultilevel"/>
    <w:tmpl w:val="712E6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BC07995"/>
    <w:multiLevelType w:val="multilevel"/>
    <w:tmpl w:val="542A3C4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nsid w:val="3C111648"/>
    <w:multiLevelType w:val="hybridMultilevel"/>
    <w:tmpl w:val="ED30F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732817"/>
    <w:multiLevelType w:val="multilevel"/>
    <w:tmpl w:val="542A3C4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46A31F9E"/>
    <w:multiLevelType w:val="hybridMultilevel"/>
    <w:tmpl w:val="483EC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7A69E9"/>
    <w:multiLevelType w:val="hybridMultilevel"/>
    <w:tmpl w:val="9E7C7BC8"/>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47B80E8D"/>
    <w:multiLevelType w:val="hybridMultilevel"/>
    <w:tmpl w:val="D3364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E11550"/>
    <w:multiLevelType w:val="hybridMultilevel"/>
    <w:tmpl w:val="A72CD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8F63A9"/>
    <w:multiLevelType w:val="hybridMultilevel"/>
    <w:tmpl w:val="16F8A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F40155"/>
    <w:multiLevelType w:val="hybridMultilevel"/>
    <w:tmpl w:val="9E6C3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EB2413"/>
    <w:multiLevelType w:val="hybridMultilevel"/>
    <w:tmpl w:val="71900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4777C2"/>
    <w:multiLevelType w:val="multilevel"/>
    <w:tmpl w:val="2B281B4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7D8187D"/>
    <w:multiLevelType w:val="hybridMultilevel"/>
    <w:tmpl w:val="544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E34AEA"/>
    <w:multiLevelType w:val="multilevel"/>
    <w:tmpl w:val="631A4F5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E423156"/>
    <w:multiLevelType w:val="hybridMultilevel"/>
    <w:tmpl w:val="C7603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E054DB"/>
    <w:multiLevelType w:val="hybridMultilevel"/>
    <w:tmpl w:val="3FC2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25679C"/>
    <w:multiLevelType w:val="hybridMultilevel"/>
    <w:tmpl w:val="414AF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441230"/>
    <w:multiLevelType w:val="multilevel"/>
    <w:tmpl w:val="F24E1C24"/>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84D7DD5"/>
    <w:multiLevelType w:val="hybridMultilevel"/>
    <w:tmpl w:val="4AD06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063519"/>
    <w:multiLevelType w:val="multilevel"/>
    <w:tmpl w:val="542A3C4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8"/>
  </w:num>
  <w:num w:numId="2">
    <w:abstractNumId w:val="21"/>
  </w:num>
  <w:num w:numId="3">
    <w:abstractNumId w:val="5"/>
  </w:num>
  <w:num w:numId="4">
    <w:abstractNumId w:val="20"/>
  </w:num>
  <w:num w:numId="5">
    <w:abstractNumId w:val="24"/>
  </w:num>
  <w:num w:numId="6">
    <w:abstractNumId w:val="22"/>
  </w:num>
  <w:num w:numId="7">
    <w:abstractNumId w:val="12"/>
  </w:num>
  <w:num w:numId="8">
    <w:abstractNumId w:val="1"/>
  </w:num>
  <w:num w:numId="9">
    <w:abstractNumId w:val="0"/>
  </w:num>
  <w:num w:numId="10">
    <w:abstractNumId w:val="10"/>
  </w:num>
  <w:num w:numId="11">
    <w:abstractNumId w:val="2"/>
  </w:num>
  <w:num w:numId="12">
    <w:abstractNumId w:val="13"/>
  </w:num>
  <w:num w:numId="13">
    <w:abstractNumId w:val="15"/>
  </w:num>
  <w:num w:numId="14">
    <w:abstractNumId w:val="19"/>
  </w:num>
  <w:num w:numId="15">
    <w:abstractNumId w:val="14"/>
  </w:num>
  <w:num w:numId="16">
    <w:abstractNumId w:val="17"/>
  </w:num>
  <w:num w:numId="17">
    <w:abstractNumId w:val="23"/>
  </w:num>
  <w:num w:numId="18">
    <w:abstractNumId w:val="16"/>
  </w:num>
  <w:num w:numId="19">
    <w:abstractNumId w:val="4"/>
  </w:num>
  <w:num w:numId="20">
    <w:abstractNumId w:val="6"/>
  </w:num>
  <w:num w:numId="21">
    <w:abstractNumId w:val="18"/>
  </w:num>
  <w:num w:numId="22">
    <w:abstractNumId w:val="3"/>
  </w:num>
  <w:num w:numId="23">
    <w:abstractNumId w:val="1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309"/>
    <w:rsid w:val="00040970"/>
    <w:rsid w:val="0007588C"/>
    <w:rsid w:val="000F703E"/>
    <w:rsid w:val="001143FF"/>
    <w:rsid w:val="001B09EE"/>
    <w:rsid w:val="002212E2"/>
    <w:rsid w:val="002266BD"/>
    <w:rsid w:val="00270EFF"/>
    <w:rsid w:val="002729A8"/>
    <w:rsid w:val="00297F50"/>
    <w:rsid w:val="002A0274"/>
    <w:rsid w:val="003C59B9"/>
    <w:rsid w:val="003F05DF"/>
    <w:rsid w:val="00425FD4"/>
    <w:rsid w:val="004921B1"/>
    <w:rsid w:val="005C5C17"/>
    <w:rsid w:val="00616368"/>
    <w:rsid w:val="006452B1"/>
    <w:rsid w:val="006C258B"/>
    <w:rsid w:val="006E7F10"/>
    <w:rsid w:val="00701D2B"/>
    <w:rsid w:val="00702DB5"/>
    <w:rsid w:val="00741549"/>
    <w:rsid w:val="00746CE9"/>
    <w:rsid w:val="00770309"/>
    <w:rsid w:val="00773DBB"/>
    <w:rsid w:val="007A680E"/>
    <w:rsid w:val="007B2101"/>
    <w:rsid w:val="007E2938"/>
    <w:rsid w:val="007F3B33"/>
    <w:rsid w:val="008A190E"/>
    <w:rsid w:val="008B5F70"/>
    <w:rsid w:val="008D0E24"/>
    <w:rsid w:val="009B1874"/>
    <w:rsid w:val="00A770C3"/>
    <w:rsid w:val="00A90CB7"/>
    <w:rsid w:val="00B73744"/>
    <w:rsid w:val="00BA7476"/>
    <w:rsid w:val="00BB483B"/>
    <w:rsid w:val="00BC4A5A"/>
    <w:rsid w:val="00CF73C0"/>
    <w:rsid w:val="00D85ACE"/>
    <w:rsid w:val="00E318E9"/>
    <w:rsid w:val="00E37A73"/>
    <w:rsid w:val="00E4603D"/>
    <w:rsid w:val="00E543D0"/>
    <w:rsid w:val="00EA0446"/>
    <w:rsid w:val="00EA1E01"/>
    <w:rsid w:val="00EB797B"/>
    <w:rsid w:val="00ED4FB2"/>
    <w:rsid w:val="00FC05F5"/>
    <w:rsid w:val="00FD75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both"/>
      <w:outlineLvl w:val="1"/>
    </w:pPr>
    <w:rPr>
      <w:b/>
      <w:bCs/>
      <w:sz w:val="24"/>
    </w:rPr>
  </w:style>
  <w:style w:type="paragraph" w:styleId="Heading3">
    <w:name w:val="heading 3"/>
    <w:basedOn w:val="Normal"/>
    <w:next w:val="Normal"/>
    <w:qFormat/>
    <w:pPr>
      <w:keepNext/>
      <w:tabs>
        <w:tab w:val="left" w:pos="-100"/>
      </w:tabs>
      <w:outlineLvl w:val="2"/>
    </w:pPr>
    <w:rPr>
      <w:b/>
      <w:bCs/>
      <w:sz w:val="24"/>
    </w:rPr>
  </w:style>
  <w:style w:type="paragraph" w:styleId="Heading4">
    <w:name w:val="heading 4"/>
    <w:basedOn w:val="Normal"/>
    <w:next w:val="Normal"/>
    <w:qFormat/>
    <w:pPr>
      <w:keepNext/>
      <w:tabs>
        <w:tab w:val="left" w:pos="-100"/>
      </w:tabs>
      <w:ind w:left="360"/>
      <w:outlineLvl w:val="3"/>
    </w:pPr>
    <w:rPr>
      <w:b/>
      <w:bCs/>
      <w:sz w:val="24"/>
    </w:rPr>
  </w:style>
  <w:style w:type="paragraph" w:styleId="Heading5">
    <w:name w:val="heading 5"/>
    <w:basedOn w:val="Normal"/>
    <w:next w:val="Normal"/>
    <w:qFormat/>
    <w:pPr>
      <w:keepNext/>
      <w:jc w:val="cente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character" w:styleId="Hyperlink">
    <w:name w:val="Hyperlink"/>
    <w:basedOn w:val="DefaultParagraphFont"/>
    <w:semiHidden/>
    <w:rPr>
      <w:color w:val="0000FF"/>
      <w:u w:val="single"/>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770309"/>
    <w:rPr>
      <w:rFonts w:ascii="Tahoma" w:hAnsi="Tahoma" w:cs="Tahoma"/>
      <w:sz w:val="16"/>
      <w:szCs w:val="16"/>
    </w:rPr>
  </w:style>
  <w:style w:type="character" w:customStyle="1" w:styleId="BalloonTextChar">
    <w:name w:val="Balloon Text Char"/>
    <w:basedOn w:val="DefaultParagraphFont"/>
    <w:link w:val="BalloonText"/>
    <w:uiPriority w:val="99"/>
    <w:semiHidden/>
    <w:rsid w:val="00770309"/>
    <w:rPr>
      <w:rFonts w:ascii="Tahoma" w:hAnsi="Tahoma" w:cs="Tahoma"/>
      <w:sz w:val="16"/>
      <w:szCs w:val="16"/>
      <w:lang w:val="en-GB" w:eastAsia="en-US"/>
    </w:rPr>
  </w:style>
  <w:style w:type="paragraph" w:styleId="ListParagraph">
    <w:name w:val="List Paragraph"/>
    <w:basedOn w:val="Normal"/>
    <w:uiPriority w:val="34"/>
    <w:qFormat/>
    <w:rsid w:val="00BA7476"/>
    <w:pPr>
      <w:ind w:left="720"/>
      <w:contextualSpacing/>
    </w:pPr>
  </w:style>
  <w:style w:type="paragraph" w:styleId="BodyTextIndent3">
    <w:name w:val="Body Text Indent 3"/>
    <w:basedOn w:val="Normal"/>
    <w:link w:val="BodyTextIndent3Char"/>
    <w:uiPriority w:val="99"/>
    <w:semiHidden/>
    <w:unhideWhenUsed/>
    <w:rsid w:val="00A770C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70C3"/>
    <w:rPr>
      <w:sz w:val="16"/>
      <w:szCs w:val="16"/>
      <w:lang w:val="en-GB" w:eastAsia="en-US"/>
    </w:rPr>
  </w:style>
  <w:style w:type="paragraph" w:styleId="EndnoteText">
    <w:name w:val="endnote text"/>
    <w:basedOn w:val="Normal"/>
    <w:link w:val="EndnoteTextChar"/>
    <w:semiHidden/>
    <w:rsid w:val="00A770C3"/>
    <w:pPr>
      <w:widowControl w:val="0"/>
    </w:pPr>
    <w:rPr>
      <w:rFonts w:ascii="Times Roman" w:hAnsi="Times Roman"/>
      <w:sz w:val="24"/>
      <w:lang w:val="x-none"/>
    </w:rPr>
  </w:style>
  <w:style w:type="character" w:customStyle="1" w:styleId="EndnoteTextChar">
    <w:name w:val="Endnote Text Char"/>
    <w:basedOn w:val="DefaultParagraphFont"/>
    <w:link w:val="EndnoteText"/>
    <w:semiHidden/>
    <w:rsid w:val="00A770C3"/>
    <w:rPr>
      <w:rFonts w:ascii="Times Roman" w:hAnsi="Times Roman"/>
      <w:sz w:val="24"/>
      <w:lang w:val="x-none" w:eastAsia="en-US"/>
    </w:rPr>
  </w:style>
  <w:style w:type="paragraph" w:styleId="HTMLAddress">
    <w:name w:val="HTML Address"/>
    <w:basedOn w:val="Normal"/>
    <w:link w:val="HTMLAddressChar"/>
    <w:uiPriority w:val="99"/>
    <w:semiHidden/>
    <w:unhideWhenUsed/>
    <w:rsid w:val="00425FD4"/>
    <w:pPr>
      <w:overflowPunct/>
      <w:autoSpaceDE/>
      <w:autoSpaceDN/>
      <w:adjustRightInd/>
      <w:textAlignment w:val="auto"/>
    </w:pPr>
    <w:rPr>
      <w:i/>
      <w:iCs/>
      <w:sz w:val="24"/>
      <w:szCs w:val="24"/>
      <w:lang w:val="en-IE" w:eastAsia="en-IE"/>
    </w:rPr>
  </w:style>
  <w:style w:type="character" w:customStyle="1" w:styleId="HTMLAddressChar">
    <w:name w:val="HTML Address Char"/>
    <w:basedOn w:val="DefaultParagraphFont"/>
    <w:link w:val="HTMLAddress"/>
    <w:uiPriority w:val="99"/>
    <w:semiHidden/>
    <w:rsid w:val="00425FD4"/>
    <w:rPr>
      <w:i/>
      <w:iCs/>
      <w:sz w:val="24"/>
      <w:szCs w:val="24"/>
    </w:rPr>
  </w:style>
  <w:style w:type="character" w:customStyle="1" w:styleId="apple-converted-space">
    <w:name w:val="apple-converted-space"/>
    <w:basedOn w:val="DefaultParagraphFont"/>
    <w:rsid w:val="00425FD4"/>
  </w:style>
  <w:style w:type="character" w:styleId="Strong">
    <w:name w:val="Strong"/>
    <w:basedOn w:val="DefaultParagraphFont"/>
    <w:uiPriority w:val="22"/>
    <w:qFormat/>
    <w:rsid w:val="00425FD4"/>
    <w:rPr>
      <w:b/>
      <w:bCs/>
    </w:rPr>
  </w:style>
  <w:style w:type="character" w:customStyle="1" w:styleId="FooterChar">
    <w:name w:val="Footer Char"/>
    <w:basedOn w:val="DefaultParagraphFont"/>
    <w:link w:val="Footer"/>
    <w:uiPriority w:val="99"/>
    <w:rsid w:val="007B2101"/>
    <w:rPr>
      <w:lang w:val="en-GB" w:eastAsia="en-US"/>
    </w:rPr>
  </w:style>
  <w:style w:type="paragraph" w:styleId="NoSpacing">
    <w:name w:val="No Spacing"/>
    <w:uiPriority w:val="1"/>
    <w:qFormat/>
    <w:rsid w:val="002A0274"/>
    <w:pPr>
      <w:overflowPunct w:val="0"/>
      <w:autoSpaceDE w:val="0"/>
      <w:autoSpaceDN w:val="0"/>
      <w:adjustRightInd w:val="0"/>
      <w:textAlignment w:val="baseline"/>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both"/>
      <w:outlineLvl w:val="1"/>
    </w:pPr>
    <w:rPr>
      <w:b/>
      <w:bCs/>
      <w:sz w:val="24"/>
    </w:rPr>
  </w:style>
  <w:style w:type="paragraph" w:styleId="Heading3">
    <w:name w:val="heading 3"/>
    <w:basedOn w:val="Normal"/>
    <w:next w:val="Normal"/>
    <w:qFormat/>
    <w:pPr>
      <w:keepNext/>
      <w:tabs>
        <w:tab w:val="left" w:pos="-100"/>
      </w:tabs>
      <w:outlineLvl w:val="2"/>
    </w:pPr>
    <w:rPr>
      <w:b/>
      <w:bCs/>
      <w:sz w:val="24"/>
    </w:rPr>
  </w:style>
  <w:style w:type="paragraph" w:styleId="Heading4">
    <w:name w:val="heading 4"/>
    <w:basedOn w:val="Normal"/>
    <w:next w:val="Normal"/>
    <w:qFormat/>
    <w:pPr>
      <w:keepNext/>
      <w:tabs>
        <w:tab w:val="left" w:pos="-100"/>
      </w:tabs>
      <w:ind w:left="360"/>
      <w:outlineLvl w:val="3"/>
    </w:pPr>
    <w:rPr>
      <w:b/>
      <w:bCs/>
      <w:sz w:val="24"/>
    </w:rPr>
  </w:style>
  <w:style w:type="paragraph" w:styleId="Heading5">
    <w:name w:val="heading 5"/>
    <w:basedOn w:val="Normal"/>
    <w:next w:val="Normal"/>
    <w:qFormat/>
    <w:pPr>
      <w:keepNext/>
      <w:jc w:val="cente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character" w:styleId="Hyperlink">
    <w:name w:val="Hyperlink"/>
    <w:basedOn w:val="DefaultParagraphFont"/>
    <w:semiHidden/>
    <w:rPr>
      <w:color w:val="0000FF"/>
      <w:u w:val="single"/>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770309"/>
    <w:rPr>
      <w:rFonts w:ascii="Tahoma" w:hAnsi="Tahoma" w:cs="Tahoma"/>
      <w:sz w:val="16"/>
      <w:szCs w:val="16"/>
    </w:rPr>
  </w:style>
  <w:style w:type="character" w:customStyle="1" w:styleId="BalloonTextChar">
    <w:name w:val="Balloon Text Char"/>
    <w:basedOn w:val="DefaultParagraphFont"/>
    <w:link w:val="BalloonText"/>
    <w:uiPriority w:val="99"/>
    <w:semiHidden/>
    <w:rsid w:val="00770309"/>
    <w:rPr>
      <w:rFonts w:ascii="Tahoma" w:hAnsi="Tahoma" w:cs="Tahoma"/>
      <w:sz w:val="16"/>
      <w:szCs w:val="16"/>
      <w:lang w:val="en-GB" w:eastAsia="en-US"/>
    </w:rPr>
  </w:style>
  <w:style w:type="paragraph" w:styleId="ListParagraph">
    <w:name w:val="List Paragraph"/>
    <w:basedOn w:val="Normal"/>
    <w:uiPriority w:val="34"/>
    <w:qFormat/>
    <w:rsid w:val="00BA7476"/>
    <w:pPr>
      <w:ind w:left="720"/>
      <w:contextualSpacing/>
    </w:pPr>
  </w:style>
  <w:style w:type="paragraph" w:styleId="BodyTextIndent3">
    <w:name w:val="Body Text Indent 3"/>
    <w:basedOn w:val="Normal"/>
    <w:link w:val="BodyTextIndent3Char"/>
    <w:uiPriority w:val="99"/>
    <w:semiHidden/>
    <w:unhideWhenUsed/>
    <w:rsid w:val="00A770C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70C3"/>
    <w:rPr>
      <w:sz w:val="16"/>
      <w:szCs w:val="16"/>
      <w:lang w:val="en-GB" w:eastAsia="en-US"/>
    </w:rPr>
  </w:style>
  <w:style w:type="paragraph" w:styleId="EndnoteText">
    <w:name w:val="endnote text"/>
    <w:basedOn w:val="Normal"/>
    <w:link w:val="EndnoteTextChar"/>
    <w:semiHidden/>
    <w:rsid w:val="00A770C3"/>
    <w:pPr>
      <w:widowControl w:val="0"/>
    </w:pPr>
    <w:rPr>
      <w:rFonts w:ascii="Times Roman" w:hAnsi="Times Roman"/>
      <w:sz w:val="24"/>
      <w:lang w:val="x-none"/>
    </w:rPr>
  </w:style>
  <w:style w:type="character" w:customStyle="1" w:styleId="EndnoteTextChar">
    <w:name w:val="Endnote Text Char"/>
    <w:basedOn w:val="DefaultParagraphFont"/>
    <w:link w:val="EndnoteText"/>
    <w:semiHidden/>
    <w:rsid w:val="00A770C3"/>
    <w:rPr>
      <w:rFonts w:ascii="Times Roman" w:hAnsi="Times Roman"/>
      <w:sz w:val="24"/>
      <w:lang w:val="x-none" w:eastAsia="en-US"/>
    </w:rPr>
  </w:style>
  <w:style w:type="paragraph" w:styleId="HTMLAddress">
    <w:name w:val="HTML Address"/>
    <w:basedOn w:val="Normal"/>
    <w:link w:val="HTMLAddressChar"/>
    <w:uiPriority w:val="99"/>
    <w:semiHidden/>
    <w:unhideWhenUsed/>
    <w:rsid w:val="00425FD4"/>
    <w:pPr>
      <w:overflowPunct/>
      <w:autoSpaceDE/>
      <w:autoSpaceDN/>
      <w:adjustRightInd/>
      <w:textAlignment w:val="auto"/>
    </w:pPr>
    <w:rPr>
      <w:i/>
      <w:iCs/>
      <w:sz w:val="24"/>
      <w:szCs w:val="24"/>
      <w:lang w:val="en-IE" w:eastAsia="en-IE"/>
    </w:rPr>
  </w:style>
  <w:style w:type="character" w:customStyle="1" w:styleId="HTMLAddressChar">
    <w:name w:val="HTML Address Char"/>
    <w:basedOn w:val="DefaultParagraphFont"/>
    <w:link w:val="HTMLAddress"/>
    <w:uiPriority w:val="99"/>
    <w:semiHidden/>
    <w:rsid w:val="00425FD4"/>
    <w:rPr>
      <w:i/>
      <w:iCs/>
      <w:sz w:val="24"/>
      <w:szCs w:val="24"/>
    </w:rPr>
  </w:style>
  <w:style w:type="character" w:customStyle="1" w:styleId="apple-converted-space">
    <w:name w:val="apple-converted-space"/>
    <w:basedOn w:val="DefaultParagraphFont"/>
    <w:rsid w:val="00425FD4"/>
  </w:style>
  <w:style w:type="character" w:styleId="Strong">
    <w:name w:val="Strong"/>
    <w:basedOn w:val="DefaultParagraphFont"/>
    <w:uiPriority w:val="22"/>
    <w:qFormat/>
    <w:rsid w:val="00425FD4"/>
    <w:rPr>
      <w:b/>
      <w:bCs/>
    </w:rPr>
  </w:style>
  <w:style w:type="character" w:customStyle="1" w:styleId="FooterChar">
    <w:name w:val="Footer Char"/>
    <w:basedOn w:val="DefaultParagraphFont"/>
    <w:link w:val="Footer"/>
    <w:uiPriority w:val="99"/>
    <w:rsid w:val="007B2101"/>
    <w:rPr>
      <w:lang w:val="en-GB" w:eastAsia="en-US"/>
    </w:rPr>
  </w:style>
  <w:style w:type="paragraph" w:styleId="NoSpacing">
    <w:name w:val="No Spacing"/>
    <w:uiPriority w:val="1"/>
    <w:qFormat/>
    <w:rsid w:val="002A0274"/>
    <w:pPr>
      <w:overflowPunct w:val="0"/>
      <w:autoSpaceDE w:val="0"/>
      <w:autoSpaceDN w:val="0"/>
      <w:adjustRightInd w:val="0"/>
      <w:textAlignment w:val="baseline"/>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A3675-C6A1-434D-B62D-4EA43244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Critical Incident Policy</vt:lpstr>
    </vt:vector>
  </TitlesOfParts>
  <Company/>
  <LinksUpToDate>false</LinksUpToDate>
  <CharactersWithSpaces>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Incident Policy</dc:title>
  <dc:creator>Deputy Principal</dc:creator>
  <cp:lastModifiedBy>Brenda Kelly</cp:lastModifiedBy>
  <cp:revision>2</cp:revision>
  <cp:lastPrinted>2015-06-23T11:11:00Z</cp:lastPrinted>
  <dcterms:created xsi:type="dcterms:W3CDTF">2015-08-10T15:16:00Z</dcterms:created>
  <dcterms:modified xsi:type="dcterms:W3CDTF">2015-08-10T15:16:00Z</dcterms:modified>
</cp:coreProperties>
</file>