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6F1" w:rsidRPr="00C941DE" w:rsidRDefault="00B974D9" w:rsidP="002236F1">
      <w:pPr>
        <w:suppressAutoHyphens w:val="0"/>
        <w:spacing w:after="240"/>
        <w:jc w:val="center"/>
        <w:rPr>
          <w:rFonts w:ascii="Calibri" w:hAnsi="Calibri" w:cs="Calibri"/>
          <w:b/>
          <w:bCs/>
          <w:sz w:val="100"/>
          <w:szCs w:val="100"/>
          <w:lang w:eastAsia="en-US"/>
        </w:rPr>
      </w:pPr>
      <w:r>
        <w:rPr>
          <w:rFonts w:ascii="Calibri" w:hAnsi="Calibri" w:cs="Calibri"/>
          <w:b/>
          <w:bCs/>
          <w:sz w:val="100"/>
          <w:szCs w:val="100"/>
          <w:lang w:eastAsia="en-US"/>
        </w:rPr>
        <w:t>HOLY FAMILY COMMUNITY SCHOOL</w:t>
      </w:r>
      <w:r w:rsidR="00600F54">
        <w:rPr>
          <w:rFonts w:ascii="Calibri" w:hAnsi="Calibri" w:cs="Calibri"/>
          <w:b/>
          <w:bCs/>
          <w:sz w:val="100"/>
          <w:szCs w:val="100"/>
          <w:lang w:eastAsia="en-US"/>
        </w:rPr>
        <w:t xml:space="preserve"> </w:t>
      </w:r>
      <w:r w:rsidR="00751F2E" w:rsidRPr="00C941DE">
        <w:rPr>
          <w:rFonts w:ascii="Calibri" w:hAnsi="Calibri" w:cs="Calibri"/>
          <w:b/>
          <w:bCs/>
          <w:sz w:val="100"/>
          <w:szCs w:val="100"/>
          <w:lang w:eastAsia="en-US"/>
        </w:rPr>
        <w:t>DATA PROTECTION POLICY</w:t>
      </w:r>
    </w:p>
    <w:p w:rsidR="00731B34" w:rsidRDefault="00731B34" w:rsidP="00985D84">
      <w:pPr>
        <w:suppressAutoHyphens w:val="0"/>
        <w:spacing w:after="240"/>
        <w:jc w:val="both"/>
        <w:rPr>
          <w:rFonts w:ascii="Calibri" w:hAnsi="Calibri" w:cs="Calibri"/>
          <w:b/>
          <w:bCs/>
          <w:sz w:val="22"/>
          <w:lang w:eastAsia="en-US"/>
        </w:rPr>
      </w:pPr>
    </w:p>
    <w:p w:rsidR="00A34C3B" w:rsidRDefault="00A34C3B" w:rsidP="00A34C3B">
      <w:pPr>
        <w:suppressAutoHyphens w:val="0"/>
        <w:spacing w:before="240"/>
        <w:jc w:val="both"/>
        <w:rPr>
          <w:rFonts w:ascii="Calibri" w:hAnsi="Calibri" w:cs="Calibri"/>
          <w:b/>
          <w:bCs/>
          <w:sz w:val="22"/>
          <w:lang w:eastAsia="en-US"/>
        </w:rPr>
      </w:pPr>
    </w:p>
    <w:p w:rsidR="00A34C3B" w:rsidRDefault="00A34C3B" w:rsidP="00600F54">
      <w:pPr>
        <w:tabs>
          <w:tab w:val="left" w:pos="8655"/>
        </w:tabs>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r w:rsidR="00600F54">
        <w:rPr>
          <w:rFonts w:ascii="Calibri" w:hAnsi="Calibri" w:cs="Calibri"/>
          <w:b/>
          <w:bCs/>
          <w:sz w:val="22"/>
          <w:lang w:eastAsia="en-US"/>
        </w:rPr>
        <w:tab/>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A34C3B" w:rsidRDefault="00122F7B">
          <w:pPr>
            <w:pStyle w:val="TOCHeading"/>
            <w:rPr>
              <w:rFonts w:cstheme="majorHAnsi"/>
              <w:color w:val="000000" w:themeColor="text1"/>
              <w:sz w:val="22"/>
              <w:szCs w:val="22"/>
            </w:rPr>
          </w:pPr>
        </w:p>
        <w:p w:rsidR="004C3F59" w:rsidRDefault="00122F7B">
          <w:pPr>
            <w:pStyle w:val="TOC1"/>
            <w:tabs>
              <w:tab w:val="left" w:pos="440"/>
              <w:tab w:val="right" w:leader="dot" w:pos="10194"/>
            </w:tabs>
            <w:rPr>
              <w:rFonts w:cstheme="minorBidi"/>
              <w:noProof/>
              <w:lang w:val="en-GB" w:eastAsia="en-GB"/>
            </w:rPr>
          </w:pPr>
          <w:r w:rsidRPr="00A34C3B">
            <w:rPr>
              <w:rFonts w:asciiTheme="majorHAnsi" w:hAnsiTheme="majorHAnsi" w:cstheme="majorHAnsi"/>
              <w:b/>
              <w:bCs/>
              <w:noProof/>
              <w:color w:val="000000" w:themeColor="text1"/>
            </w:rPr>
            <w:fldChar w:fldCharType="begin"/>
          </w:r>
          <w:r w:rsidRPr="00A34C3B">
            <w:rPr>
              <w:rFonts w:asciiTheme="majorHAnsi" w:hAnsiTheme="majorHAnsi" w:cstheme="majorHAnsi"/>
              <w:b/>
              <w:bCs/>
              <w:noProof/>
              <w:color w:val="000000" w:themeColor="text1"/>
            </w:rPr>
            <w:instrText xml:space="preserve"> TOC \o "1-3" \h \z \u </w:instrText>
          </w:r>
          <w:r w:rsidRPr="00A34C3B">
            <w:rPr>
              <w:rFonts w:asciiTheme="majorHAnsi" w:hAnsiTheme="majorHAnsi" w:cstheme="majorHAnsi"/>
              <w:b/>
              <w:bCs/>
              <w:noProof/>
              <w:color w:val="000000" w:themeColor="text1"/>
            </w:rPr>
            <w:fldChar w:fldCharType="separate"/>
          </w:r>
          <w:hyperlink w:anchor="_Toc5710936" w:history="1">
            <w:r w:rsidR="004C3F59" w:rsidRPr="00C17596">
              <w:rPr>
                <w:rStyle w:val="Hyperlink"/>
                <w:noProof/>
              </w:rPr>
              <w:t>1</w:t>
            </w:r>
            <w:r w:rsidR="004C3F59">
              <w:rPr>
                <w:rFonts w:cstheme="minorBidi"/>
                <w:noProof/>
                <w:lang w:val="en-GB" w:eastAsia="en-GB"/>
              </w:rPr>
              <w:tab/>
            </w:r>
            <w:r w:rsidR="004C3F59" w:rsidRPr="00C17596">
              <w:rPr>
                <w:rStyle w:val="Hyperlink"/>
                <w:noProof/>
              </w:rPr>
              <w:t>Purpose and Scope</w:t>
            </w:r>
            <w:r w:rsidR="004C3F59">
              <w:rPr>
                <w:noProof/>
                <w:webHidden/>
              </w:rPr>
              <w:tab/>
            </w:r>
            <w:r w:rsidR="004C3F59">
              <w:rPr>
                <w:noProof/>
                <w:webHidden/>
              </w:rPr>
              <w:fldChar w:fldCharType="begin"/>
            </w:r>
            <w:r w:rsidR="004C3F59">
              <w:rPr>
                <w:noProof/>
                <w:webHidden/>
              </w:rPr>
              <w:instrText xml:space="preserve"> PAGEREF _Toc5710936 \h </w:instrText>
            </w:r>
            <w:r w:rsidR="004C3F59">
              <w:rPr>
                <w:noProof/>
                <w:webHidden/>
              </w:rPr>
            </w:r>
            <w:r w:rsidR="004C3F59">
              <w:rPr>
                <w:noProof/>
                <w:webHidden/>
              </w:rPr>
              <w:fldChar w:fldCharType="separate"/>
            </w:r>
            <w:r w:rsidR="00C941DE">
              <w:rPr>
                <w:noProof/>
                <w:webHidden/>
              </w:rPr>
              <w:t>2</w:t>
            </w:r>
            <w:r w:rsidR="004C3F59">
              <w:rPr>
                <w:noProof/>
                <w:webHidden/>
              </w:rPr>
              <w:fldChar w:fldCharType="end"/>
            </w:r>
          </w:hyperlink>
        </w:p>
        <w:p w:rsidR="004C3F59" w:rsidRDefault="00B64234">
          <w:pPr>
            <w:pStyle w:val="TOC1"/>
            <w:tabs>
              <w:tab w:val="left" w:pos="440"/>
              <w:tab w:val="right" w:leader="dot" w:pos="10194"/>
            </w:tabs>
            <w:rPr>
              <w:rFonts w:cstheme="minorBidi"/>
              <w:noProof/>
              <w:lang w:val="en-GB" w:eastAsia="en-GB"/>
            </w:rPr>
          </w:pPr>
          <w:hyperlink w:anchor="_Toc5710937" w:history="1">
            <w:r w:rsidR="004C3F59" w:rsidRPr="00C17596">
              <w:rPr>
                <w:rStyle w:val="Hyperlink"/>
                <w:noProof/>
              </w:rPr>
              <w:t>2</w:t>
            </w:r>
            <w:r w:rsidR="004C3F59">
              <w:rPr>
                <w:rFonts w:cstheme="minorBidi"/>
                <w:noProof/>
                <w:lang w:val="en-GB" w:eastAsia="en-GB"/>
              </w:rPr>
              <w:tab/>
            </w:r>
            <w:r w:rsidR="004C3F59" w:rsidRPr="00C17596">
              <w:rPr>
                <w:rStyle w:val="Hyperlink"/>
                <w:noProof/>
              </w:rPr>
              <w:t>Processing Principles</w:t>
            </w:r>
            <w:r w:rsidR="004C3F59">
              <w:rPr>
                <w:noProof/>
                <w:webHidden/>
              </w:rPr>
              <w:tab/>
            </w:r>
            <w:r w:rsidR="004C3F59">
              <w:rPr>
                <w:noProof/>
                <w:webHidden/>
              </w:rPr>
              <w:fldChar w:fldCharType="begin"/>
            </w:r>
            <w:r w:rsidR="004C3F59">
              <w:rPr>
                <w:noProof/>
                <w:webHidden/>
              </w:rPr>
              <w:instrText xml:space="preserve"> PAGEREF _Toc5710937 \h </w:instrText>
            </w:r>
            <w:r w:rsidR="004C3F59">
              <w:rPr>
                <w:noProof/>
                <w:webHidden/>
              </w:rPr>
            </w:r>
            <w:r w:rsidR="004C3F59">
              <w:rPr>
                <w:noProof/>
                <w:webHidden/>
              </w:rPr>
              <w:fldChar w:fldCharType="separate"/>
            </w:r>
            <w:r w:rsidR="00C941DE">
              <w:rPr>
                <w:noProof/>
                <w:webHidden/>
              </w:rPr>
              <w:t>3</w:t>
            </w:r>
            <w:r w:rsidR="004C3F59">
              <w:rPr>
                <w:noProof/>
                <w:webHidden/>
              </w:rPr>
              <w:fldChar w:fldCharType="end"/>
            </w:r>
          </w:hyperlink>
        </w:p>
        <w:p w:rsidR="004C3F59" w:rsidRDefault="00B64234">
          <w:pPr>
            <w:pStyle w:val="TOC1"/>
            <w:tabs>
              <w:tab w:val="left" w:pos="440"/>
              <w:tab w:val="right" w:leader="dot" w:pos="10194"/>
            </w:tabs>
            <w:rPr>
              <w:rFonts w:cstheme="minorBidi"/>
              <w:noProof/>
              <w:lang w:val="en-GB" w:eastAsia="en-GB"/>
            </w:rPr>
          </w:pPr>
          <w:hyperlink w:anchor="_Toc5710938" w:history="1">
            <w:r w:rsidR="004C3F59" w:rsidRPr="00C17596">
              <w:rPr>
                <w:rStyle w:val="Hyperlink"/>
                <w:noProof/>
              </w:rPr>
              <w:t>3</w:t>
            </w:r>
            <w:r w:rsidR="004C3F59">
              <w:rPr>
                <w:rFonts w:cstheme="minorBidi"/>
                <w:noProof/>
                <w:lang w:val="en-GB" w:eastAsia="en-GB"/>
              </w:rPr>
              <w:tab/>
            </w:r>
            <w:r w:rsidR="004C3F59" w:rsidRPr="00C17596">
              <w:rPr>
                <w:rStyle w:val="Hyperlink"/>
                <w:noProof/>
              </w:rPr>
              <w:t>Lawful Basis for Processing Personal Data</w:t>
            </w:r>
            <w:r w:rsidR="004C3F59">
              <w:rPr>
                <w:noProof/>
                <w:webHidden/>
              </w:rPr>
              <w:tab/>
            </w:r>
            <w:r w:rsidR="004C3F59">
              <w:rPr>
                <w:noProof/>
                <w:webHidden/>
              </w:rPr>
              <w:fldChar w:fldCharType="begin"/>
            </w:r>
            <w:r w:rsidR="004C3F59">
              <w:rPr>
                <w:noProof/>
                <w:webHidden/>
              </w:rPr>
              <w:instrText xml:space="preserve"> PAGEREF _Toc5710938 \h </w:instrText>
            </w:r>
            <w:r w:rsidR="004C3F59">
              <w:rPr>
                <w:noProof/>
                <w:webHidden/>
              </w:rPr>
            </w:r>
            <w:r w:rsidR="004C3F59">
              <w:rPr>
                <w:noProof/>
                <w:webHidden/>
              </w:rPr>
              <w:fldChar w:fldCharType="separate"/>
            </w:r>
            <w:r w:rsidR="00C941DE">
              <w:rPr>
                <w:noProof/>
                <w:webHidden/>
              </w:rPr>
              <w:t>3</w:t>
            </w:r>
            <w:r w:rsidR="004C3F59">
              <w:rPr>
                <w:noProof/>
                <w:webHidden/>
              </w:rPr>
              <w:fldChar w:fldCharType="end"/>
            </w:r>
          </w:hyperlink>
        </w:p>
        <w:p w:rsidR="004C3F59" w:rsidRDefault="00B64234">
          <w:pPr>
            <w:pStyle w:val="TOC1"/>
            <w:tabs>
              <w:tab w:val="left" w:pos="440"/>
              <w:tab w:val="right" w:leader="dot" w:pos="10194"/>
            </w:tabs>
            <w:rPr>
              <w:rFonts w:cstheme="minorBidi"/>
              <w:noProof/>
              <w:lang w:val="en-GB" w:eastAsia="en-GB"/>
            </w:rPr>
          </w:pPr>
          <w:hyperlink w:anchor="_Toc5710939" w:history="1">
            <w:r w:rsidR="004C3F59" w:rsidRPr="00C17596">
              <w:rPr>
                <w:rStyle w:val="Hyperlink"/>
                <w:noProof/>
              </w:rPr>
              <w:t>4</w:t>
            </w:r>
            <w:r w:rsidR="004C3F59">
              <w:rPr>
                <w:rFonts w:cstheme="minorBidi"/>
                <w:noProof/>
                <w:lang w:val="en-GB" w:eastAsia="en-GB"/>
              </w:rPr>
              <w:tab/>
            </w:r>
            <w:r w:rsidR="004C3F59" w:rsidRPr="00C17596">
              <w:rPr>
                <w:rStyle w:val="Hyperlink"/>
                <w:noProof/>
              </w:rPr>
              <w:t>Processing Activities Undertaken by the School</w:t>
            </w:r>
            <w:r w:rsidR="004C3F59">
              <w:rPr>
                <w:noProof/>
                <w:webHidden/>
              </w:rPr>
              <w:tab/>
            </w:r>
            <w:r w:rsidR="004C3F59">
              <w:rPr>
                <w:noProof/>
                <w:webHidden/>
              </w:rPr>
              <w:fldChar w:fldCharType="begin"/>
            </w:r>
            <w:r w:rsidR="004C3F59">
              <w:rPr>
                <w:noProof/>
                <w:webHidden/>
              </w:rPr>
              <w:instrText xml:space="preserve"> PAGEREF _Toc5710939 \h </w:instrText>
            </w:r>
            <w:r w:rsidR="004C3F59">
              <w:rPr>
                <w:noProof/>
                <w:webHidden/>
              </w:rPr>
            </w:r>
            <w:r w:rsidR="004C3F59">
              <w:rPr>
                <w:noProof/>
                <w:webHidden/>
              </w:rPr>
              <w:fldChar w:fldCharType="separate"/>
            </w:r>
            <w:r w:rsidR="00C941DE">
              <w:rPr>
                <w:noProof/>
                <w:webHidden/>
              </w:rPr>
              <w:t>4</w:t>
            </w:r>
            <w:r w:rsidR="004C3F59">
              <w:rPr>
                <w:noProof/>
                <w:webHidden/>
              </w:rPr>
              <w:fldChar w:fldCharType="end"/>
            </w:r>
          </w:hyperlink>
        </w:p>
        <w:p w:rsidR="004C3F59" w:rsidRDefault="00B64234">
          <w:pPr>
            <w:pStyle w:val="TOC1"/>
            <w:tabs>
              <w:tab w:val="left" w:pos="440"/>
              <w:tab w:val="right" w:leader="dot" w:pos="10194"/>
            </w:tabs>
            <w:rPr>
              <w:rFonts w:cstheme="minorBidi"/>
              <w:noProof/>
              <w:lang w:val="en-GB" w:eastAsia="en-GB"/>
            </w:rPr>
          </w:pPr>
          <w:hyperlink w:anchor="_Toc5710940" w:history="1">
            <w:r w:rsidR="004C3F59" w:rsidRPr="00C17596">
              <w:rPr>
                <w:rStyle w:val="Hyperlink"/>
                <w:noProof/>
              </w:rPr>
              <w:t>5</w:t>
            </w:r>
            <w:r w:rsidR="004C3F59">
              <w:rPr>
                <w:rFonts w:cstheme="minorBidi"/>
                <w:noProof/>
                <w:lang w:val="en-GB" w:eastAsia="en-GB"/>
              </w:rPr>
              <w:tab/>
            </w:r>
            <w:r w:rsidR="004C3F59" w:rsidRPr="00C17596">
              <w:rPr>
                <w:rStyle w:val="Hyperlink"/>
                <w:noProof/>
              </w:rPr>
              <w:t>Recipients</w:t>
            </w:r>
            <w:r w:rsidR="004C3F59">
              <w:rPr>
                <w:noProof/>
                <w:webHidden/>
              </w:rPr>
              <w:tab/>
            </w:r>
            <w:r w:rsidR="004C3F59">
              <w:rPr>
                <w:noProof/>
                <w:webHidden/>
              </w:rPr>
              <w:fldChar w:fldCharType="begin"/>
            </w:r>
            <w:r w:rsidR="004C3F59">
              <w:rPr>
                <w:noProof/>
                <w:webHidden/>
              </w:rPr>
              <w:instrText xml:space="preserve"> PAGEREF _Toc5710940 \h </w:instrText>
            </w:r>
            <w:r w:rsidR="004C3F59">
              <w:rPr>
                <w:noProof/>
                <w:webHidden/>
              </w:rPr>
            </w:r>
            <w:r w:rsidR="004C3F59">
              <w:rPr>
                <w:noProof/>
                <w:webHidden/>
              </w:rPr>
              <w:fldChar w:fldCharType="separate"/>
            </w:r>
            <w:r w:rsidR="00C941DE">
              <w:rPr>
                <w:noProof/>
                <w:webHidden/>
              </w:rPr>
              <w:t>5</w:t>
            </w:r>
            <w:r w:rsidR="004C3F59">
              <w:rPr>
                <w:noProof/>
                <w:webHidden/>
              </w:rPr>
              <w:fldChar w:fldCharType="end"/>
            </w:r>
          </w:hyperlink>
        </w:p>
        <w:p w:rsidR="004C3F59" w:rsidRDefault="00B64234">
          <w:pPr>
            <w:pStyle w:val="TOC1"/>
            <w:tabs>
              <w:tab w:val="left" w:pos="440"/>
              <w:tab w:val="right" w:leader="dot" w:pos="10194"/>
            </w:tabs>
            <w:rPr>
              <w:rFonts w:cstheme="minorBidi"/>
              <w:noProof/>
              <w:lang w:val="en-GB" w:eastAsia="en-GB"/>
            </w:rPr>
          </w:pPr>
          <w:hyperlink w:anchor="_Toc5710941" w:history="1">
            <w:r w:rsidR="004C3F59" w:rsidRPr="00C17596">
              <w:rPr>
                <w:rStyle w:val="Hyperlink"/>
                <w:noProof/>
              </w:rPr>
              <w:t>6</w:t>
            </w:r>
            <w:r w:rsidR="004C3F59">
              <w:rPr>
                <w:rFonts w:cstheme="minorBidi"/>
                <w:noProof/>
                <w:lang w:val="en-GB" w:eastAsia="en-GB"/>
              </w:rPr>
              <w:tab/>
            </w:r>
            <w:r w:rsidR="004C3F59" w:rsidRPr="00C17596">
              <w:rPr>
                <w:rStyle w:val="Hyperlink"/>
                <w:noProof/>
              </w:rPr>
              <w:t>Personal Data Breaches</w:t>
            </w:r>
            <w:r w:rsidR="004C3F59">
              <w:rPr>
                <w:noProof/>
                <w:webHidden/>
              </w:rPr>
              <w:tab/>
            </w:r>
            <w:r w:rsidR="004C3F59">
              <w:rPr>
                <w:noProof/>
                <w:webHidden/>
              </w:rPr>
              <w:fldChar w:fldCharType="begin"/>
            </w:r>
            <w:r w:rsidR="004C3F59">
              <w:rPr>
                <w:noProof/>
                <w:webHidden/>
              </w:rPr>
              <w:instrText xml:space="preserve"> PAGEREF _Toc5710941 \h </w:instrText>
            </w:r>
            <w:r w:rsidR="004C3F59">
              <w:rPr>
                <w:noProof/>
                <w:webHidden/>
              </w:rPr>
            </w:r>
            <w:r w:rsidR="004C3F59">
              <w:rPr>
                <w:noProof/>
                <w:webHidden/>
              </w:rPr>
              <w:fldChar w:fldCharType="separate"/>
            </w:r>
            <w:r w:rsidR="00C941DE">
              <w:rPr>
                <w:noProof/>
                <w:webHidden/>
              </w:rPr>
              <w:t>6</w:t>
            </w:r>
            <w:r w:rsidR="004C3F59">
              <w:rPr>
                <w:noProof/>
                <w:webHidden/>
              </w:rPr>
              <w:fldChar w:fldCharType="end"/>
            </w:r>
          </w:hyperlink>
        </w:p>
        <w:p w:rsidR="004C3F59" w:rsidRDefault="00B64234">
          <w:pPr>
            <w:pStyle w:val="TOC1"/>
            <w:tabs>
              <w:tab w:val="left" w:pos="440"/>
              <w:tab w:val="right" w:leader="dot" w:pos="10194"/>
            </w:tabs>
            <w:rPr>
              <w:rFonts w:cstheme="minorBidi"/>
              <w:noProof/>
              <w:lang w:val="en-GB" w:eastAsia="en-GB"/>
            </w:rPr>
          </w:pPr>
          <w:hyperlink w:anchor="_Toc5710942" w:history="1">
            <w:r w:rsidR="004C3F59" w:rsidRPr="00C17596">
              <w:rPr>
                <w:rStyle w:val="Hyperlink"/>
                <w:noProof/>
              </w:rPr>
              <w:t>7</w:t>
            </w:r>
            <w:r w:rsidR="004C3F59">
              <w:rPr>
                <w:rFonts w:cstheme="minorBidi"/>
                <w:noProof/>
                <w:lang w:val="en-GB" w:eastAsia="en-GB"/>
              </w:rPr>
              <w:tab/>
            </w:r>
            <w:r w:rsidR="004C3F59" w:rsidRPr="00C17596">
              <w:rPr>
                <w:rStyle w:val="Hyperlink"/>
                <w:noProof/>
              </w:rPr>
              <w:t>Data Subject Rights</w:t>
            </w:r>
            <w:r w:rsidR="004C3F59">
              <w:rPr>
                <w:noProof/>
                <w:webHidden/>
              </w:rPr>
              <w:tab/>
            </w:r>
            <w:r w:rsidR="004C3F59">
              <w:rPr>
                <w:noProof/>
                <w:webHidden/>
              </w:rPr>
              <w:fldChar w:fldCharType="begin"/>
            </w:r>
            <w:r w:rsidR="004C3F59">
              <w:rPr>
                <w:noProof/>
                <w:webHidden/>
              </w:rPr>
              <w:instrText xml:space="preserve"> PAGEREF _Toc5710942 \h </w:instrText>
            </w:r>
            <w:r w:rsidR="004C3F59">
              <w:rPr>
                <w:noProof/>
                <w:webHidden/>
              </w:rPr>
            </w:r>
            <w:r w:rsidR="004C3F59">
              <w:rPr>
                <w:noProof/>
                <w:webHidden/>
              </w:rPr>
              <w:fldChar w:fldCharType="separate"/>
            </w:r>
            <w:r w:rsidR="00C941DE">
              <w:rPr>
                <w:noProof/>
                <w:webHidden/>
              </w:rPr>
              <w:t>6</w:t>
            </w:r>
            <w:r w:rsidR="004C3F59">
              <w:rPr>
                <w:noProof/>
                <w:webHidden/>
              </w:rPr>
              <w:fldChar w:fldCharType="end"/>
            </w:r>
          </w:hyperlink>
        </w:p>
        <w:p w:rsidR="004C3F59" w:rsidRDefault="00B6423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3" w:history="1">
            <w:r w:rsidR="004C3F59" w:rsidRPr="00C17596">
              <w:rPr>
                <w:rStyle w:val="Hyperlink"/>
                <w:rFonts w:ascii="Calibri" w:hAnsi="Calibri" w:cs="Calibri"/>
                <w:noProof/>
              </w:rPr>
              <w:t>Appendix 1.</w:t>
            </w:r>
            <w:r w:rsidR="004C3F59">
              <w:rPr>
                <w:rFonts w:asciiTheme="minorHAnsi" w:eastAsiaTheme="minorEastAsia" w:hAnsiTheme="minorHAnsi" w:cstheme="minorBidi"/>
                <w:noProof/>
                <w:sz w:val="22"/>
                <w:szCs w:val="22"/>
                <w:lang w:eastAsia="en-GB"/>
              </w:rPr>
              <w:tab/>
            </w:r>
            <w:r w:rsidR="004C3F59" w:rsidRPr="00C17596">
              <w:rPr>
                <w:rStyle w:val="Hyperlink"/>
                <w:noProof/>
              </w:rPr>
              <w:t>Glossary</w:t>
            </w:r>
            <w:r w:rsidR="004C3F59">
              <w:rPr>
                <w:noProof/>
                <w:webHidden/>
              </w:rPr>
              <w:tab/>
            </w:r>
            <w:r w:rsidR="004C3F59">
              <w:rPr>
                <w:noProof/>
                <w:webHidden/>
              </w:rPr>
              <w:fldChar w:fldCharType="begin"/>
            </w:r>
            <w:r w:rsidR="004C3F59">
              <w:rPr>
                <w:noProof/>
                <w:webHidden/>
              </w:rPr>
              <w:instrText xml:space="preserve"> PAGEREF _Toc5710943 \h </w:instrText>
            </w:r>
            <w:r w:rsidR="004C3F59">
              <w:rPr>
                <w:noProof/>
                <w:webHidden/>
              </w:rPr>
            </w:r>
            <w:r w:rsidR="004C3F59">
              <w:rPr>
                <w:noProof/>
                <w:webHidden/>
              </w:rPr>
              <w:fldChar w:fldCharType="separate"/>
            </w:r>
            <w:r w:rsidR="00C941DE">
              <w:rPr>
                <w:noProof/>
                <w:webHidden/>
              </w:rPr>
              <w:t>9</w:t>
            </w:r>
            <w:r w:rsidR="004C3F59">
              <w:rPr>
                <w:noProof/>
                <w:webHidden/>
              </w:rPr>
              <w:fldChar w:fldCharType="end"/>
            </w:r>
          </w:hyperlink>
        </w:p>
        <w:p w:rsidR="004C3F59" w:rsidRDefault="00B6423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4" w:history="1">
            <w:r w:rsidR="004C3F59" w:rsidRPr="00C17596">
              <w:rPr>
                <w:rStyle w:val="Hyperlink"/>
                <w:rFonts w:ascii="Calibri" w:hAnsi="Calibri" w:cs="Calibri"/>
                <w:noProof/>
              </w:rPr>
              <w:t>Appendix 2.</w:t>
            </w:r>
            <w:r w:rsidR="004C3F59">
              <w:rPr>
                <w:rFonts w:asciiTheme="minorHAnsi" w:eastAsiaTheme="minorEastAsia" w:hAnsiTheme="minorHAnsi" w:cstheme="minorBidi"/>
                <w:noProof/>
                <w:sz w:val="22"/>
                <w:szCs w:val="22"/>
                <w:lang w:eastAsia="en-GB"/>
              </w:rPr>
              <w:tab/>
            </w:r>
            <w:r w:rsidR="004C3F59" w:rsidRPr="00C17596">
              <w:rPr>
                <w:rStyle w:val="Hyperlink"/>
                <w:noProof/>
              </w:rPr>
              <w:t>Implementing the Data Processing Principles</w:t>
            </w:r>
            <w:r w:rsidR="004C3F59">
              <w:rPr>
                <w:noProof/>
                <w:webHidden/>
              </w:rPr>
              <w:tab/>
            </w:r>
            <w:r w:rsidR="004C3F59">
              <w:rPr>
                <w:noProof/>
                <w:webHidden/>
              </w:rPr>
              <w:fldChar w:fldCharType="begin"/>
            </w:r>
            <w:r w:rsidR="004C3F59">
              <w:rPr>
                <w:noProof/>
                <w:webHidden/>
              </w:rPr>
              <w:instrText xml:space="preserve"> PAGEREF _Toc5710944 \h </w:instrText>
            </w:r>
            <w:r w:rsidR="004C3F59">
              <w:rPr>
                <w:noProof/>
                <w:webHidden/>
              </w:rPr>
            </w:r>
            <w:r w:rsidR="004C3F59">
              <w:rPr>
                <w:noProof/>
                <w:webHidden/>
              </w:rPr>
              <w:fldChar w:fldCharType="separate"/>
            </w:r>
            <w:r w:rsidR="00C941DE">
              <w:rPr>
                <w:noProof/>
                <w:webHidden/>
              </w:rPr>
              <w:t>10</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5"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Accountability</w:t>
            </w:r>
            <w:r w:rsidR="004C3F59">
              <w:rPr>
                <w:noProof/>
                <w:webHidden/>
              </w:rPr>
              <w:tab/>
            </w:r>
            <w:r w:rsidR="004C3F59">
              <w:rPr>
                <w:noProof/>
                <w:webHidden/>
              </w:rPr>
              <w:fldChar w:fldCharType="begin"/>
            </w:r>
            <w:r w:rsidR="004C3F59">
              <w:rPr>
                <w:noProof/>
                <w:webHidden/>
              </w:rPr>
              <w:instrText xml:space="preserve"> PAGEREF _Toc5710945 \h </w:instrText>
            </w:r>
            <w:r w:rsidR="004C3F59">
              <w:rPr>
                <w:noProof/>
                <w:webHidden/>
              </w:rPr>
            </w:r>
            <w:r w:rsidR="004C3F59">
              <w:rPr>
                <w:noProof/>
                <w:webHidden/>
              </w:rPr>
              <w:fldChar w:fldCharType="separate"/>
            </w:r>
            <w:r w:rsidR="00C941DE">
              <w:rPr>
                <w:noProof/>
                <w:webHidden/>
              </w:rPr>
              <w:t>10</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6"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Lawful Processing</w:t>
            </w:r>
            <w:r w:rsidR="004C3F59">
              <w:rPr>
                <w:noProof/>
                <w:webHidden/>
              </w:rPr>
              <w:tab/>
            </w:r>
            <w:r w:rsidR="004C3F59">
              <w:rPr>
                <w:noProof/>
                <w:webHidden/>
              </w:rPr>
              <w:fldChar w:fldCharType="begin"/>
            </w:r>
            <w:r w:rsidR="004C3F59">
              <w:rPr>
                <w:noProof/>
                <w:webHidden/>
              </w:rPr>
              <w:instrText xml:space="preserve"> PAGEREF _Toc5710946 \h </w:instrText>
            </w:r>
            <w:r w:rsidR="004C3F59">
              <w:rPr>
                <w:noProof/>
                <w:webHidden/>
              </w:rPr>
            </w:r>
            <w:r w:rsidR="004C3F59">
              <w:rPr>
                <w:noProof/>
                <w:webHidden/>
              </w:rPr>
              <w:fldChar w:fldCharType="separate"/>
            </w:r>
            <w:r w:rsidR="00C941DE">
              <w:rPr>
                <w:noProof/>
                <w:webHidden/>
              </w:rPr>
              <w:t>11</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7" w:history="1">
            <w:r w:rsidR="004C3F59" w:rsidRPr="00C17596">
              <w:rPr>
                <w:rStyle w:val="Hyperlink"/>
                <w:rFonts w:cstheme="majorHAnsi"/>
                <w:b/>
                <w:noProof/>
                <w:lang w:eastAsia="en-GB"/>
              </w:rPr>
              <w:t>3.</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Consent</w:t>
            </w:r>
            <w:r w:rsidR="004C3F59">
              <w:rPr>
                <w:noProof/>
                <w:webHidden/>
              </w:rPr>
              <w:tab/>
            </w:r>
            <w:r w:rsidR="004C3F59">
              <w:rPr>
                <w:noProof/>
                <w:webHidden/>
              </w:rPr>
              <w:fldChar w:fldCharType="begin"/>
            </w:r>
            <w:r w:rsidR="004C3F59">
              <w:rPr>
                <w:noProof/>
                <w:webHidden/>
              </w:rPr>
              <w:instrText xml:space="preserve"> PAGEREF _Toc5710947 \h </w:instrText>
            </w:r>
            <w:r w:rsidR="004C3F59">
              <w:rPr>
                <w:noProof/>
                <w:webHidden/>
              </w:rPr>
            </w:r>
            <w:r w:rsidR="004C3F59">
              <w:rPr>
                <w:noProof/>
                <w:webHidden/>
              </w:rPr>
              <w:fldChar w:fldCharType="separate"/>
            </w:r>
            <w:r w:rsidR="00C941DE">
              <w:rPr>
                <w:noProof/>
                <w:webHidden/>
              </w:rPr>
              <w:t>12</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8" w:history="1">
            <w:r w:rsidR="004C3F59" w:rsidRPr="00C17596">
              <w:rPr>
                <w:rStyle w:val="Hyperlink"/>
                <w:rFonts w:cstheme="majorHAnsi"/>
                <w:b/>
                <w:noProof/>
                <w:lang w:eastAsia="en-GB"/>
              </w:rPr>
              <w:t>4.</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Special Category Data</w:t>
            </w:r>
            <w:r w:rsidR="004C3F59">
              <w:rPr>
                <w:noProof/>
                <w:webHidden/>
              </w:rPr>
              <w:tab/>
            </w:r>
            <w:r w:rsidR="004C3F59">
              <w:rPr>
                <w:noProof/>
                <w:webHidden/>
              </w:rPr>
              <w:fldChar w:fldCharType="begin"/>
            </w:r>
            <w:r w:rsidR="004C3F59">
              <w:rPr>
                <w:noProof/>
                <w:webHidden/>
              </w:rPr>
              <w:instrText xml:space="preserve"> PAGEREF _Toc5710948 \h </w:instrText>
            </w:r>
            <w:r w:rsidR="004C3F59">
              <w:rPr>
                <w:noProof/>
                <w:webHidden/>
              </w:rPr>
            </w:r>
            <w:r w:rsidR="004C3F59">
              <w:rPr>
                <w:noProof/>
                <w:webHidden/>
              </w:rPr>
              <w:fldChar w:fldCharType="separate"/>
            </w:r>
            <w:r w:rsidR="00C941DE">
              <w:rPr>
                <w:noProof/>
                <w:webHidden/>
              </w:rPr>
              <w:t>12</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9" w:history="1">
            <w:r w:rsidR="004C3F59" w:rsidRPr="00C17596">
              <w:rPr>
                <w:rStyle w:val="Hyperlink"/>
                <w:rFonts w:cstheme="majorHAnsi"/>
                <w:b/>
                <w:noProof/>
                <w:lang w:eastAsia="en-GB"/>
              </w:rPr>
              <w:t>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Transparency</w:t>
            </w:r>
            <w:r w:rsidR="004C3F59">
              <w:rPr>
                <w:noProof/>
                <w:webHidden/>
              </w:rPr>
              <w:tab/>
            </w:r>
            <w:r w:rsidR="004C3F59">
              <w:rPr>
                <w:noProof/>
                <w:webHidden/>
              </w:rPr>
              <w:fldChar w:fldCharType="begin"/>
            </w:r>
            <w:r w:rsidR="004C3F59">
              <w:rPr>
                <w:noProof/>
                <w:webHidden/>
              </w:rPr>
              <w:instrText xml:space="preserve"> PAGEREF _Toc5710949 \h </w:instrText>
            </w:r>
            <w:r w:rsidR="004C3F59">
              <w:rPr>
                <w:noProof/>
                <w:webHidden/>
              </w:rPr>
            </w:r>
            <w:r w:rsidR="004C3F59">
              <w:rPr>
                <w:noProof/>
                <w:webHidden/>
              </w:rPr>
              <w:fldChar w:fldCharType="separate"/>
            </w:r>
            <w:r w:rsidR="00C941DE">
              <w:rPr>
                <w:noProof/>
                <w:webHidden/>
              </w:rPr>
              <w:t>12</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0" w:history="1">
            <w:r w:rsidR="004C3F59" w:rsidRPr="00C17596">
              <w:rPr>
                <w:rStyle w:val="Hyperlink"/>
                <w:rFonts w:cstheme="majorHAnsi"/>
                <w:b/>
                <w:noProof/>
                <w:lang w:eastAsia="en-GB"/>
              </w:rPr>
              <w:t>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Purpose Limitation</w:t>
            </w:r>
            <w:r w:rsidR="004C3F59">
              <w:rPr>
                <w:noProof/>
                <w:webHidden/>
              </w:rPr>
              <w:tab/>
            </w:r>
            <w:r w:rsidR="004C3F59">
              <w:rPr>
                <w:noProof/>
                <w:webHidden/>
              </w:rPr>
              <w:fldChar w:fldCharType="begin"/>
            </w:r>
            <w:r w:rsidR="004C3F59">
              <w:rPr>
                <w:noProof/>
                <w:webHidden/>
              </w:rPr>
              <w:instrText xml:space="preserve"> PAGEREF _Toc5710950 \h </w:instrText>
            </w:r>
            <w:r w:rsidR="004C3F59">
              <w:rPr>
                <w:noProof/>
                <w:webHidden/>
              </w:rPr>
            </w:r>
            <w:r w:rsidR="004C3F59">
              <w:rPr>
                <w:noProof/>
                <w:webHidden/>
              </w:rPr>
              <w:fldChar w:fldCharType="separate"/>
            </w:r>
            <w:r w:rsidR="00C941DE">
              <w:rPr>
                <w:noProof/>
                <w:webHidden/>
              </w:rPr>
              <w:t>13</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1" w:history="1">
            <w:r w:rsidR="004C3F59" w:rsidRPr="00C17596">
              <w:rPr>
                <w:rStyle w:val="Hyperlink"/>
                <w:rFonts w:cstheme="majorHAnsi"/>
                <w:b/>
                <w:noProof/>
                <w:lang w:eastAsia="en-GB"/>
              </w:rPr>
              <w:t>7.</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Data Minimisation</w:t>
            </w:r>
            <w:r w:rsidR="004C3F59">
              <w:rPr>
                <w:noProof/>
                <w:webHidden/>
              </w:rPr>
              <w:tab/>
            </w:r>
            <w:r w:rsidR="004C3F59">
              <w:rPr>
                <w:noProof/>
                <w:webHidden/>
              </w:rPr>
              <w:fldChar w:fldCharType="begin"/>
            </w:r>
            <w:r w:rsidR="004C3F59">
              <w:rPr>
                <w:noProof/>
                <w:webHidden/>
              </w:rPr>
              <w:instrText xml:space="preserve"> PAGEREF _Toc5710951 \h </w:instrText>
            </w:r>
            <w:r w:rsidR="004C3F59">
              <w:rPr>
                <w:noProof/>
                <w:webHidden/>
              </w:rPr>
            </w:r>
            <w:r w:rsidR="004C3F59">
              <w:rPr>
                <w:noProof/>
                <w:webHidden/>
              </w:rPr>
              <w:fldChar w:fldCharType="separate"/>
            </w:r>
            <w:r w:rsidR="00C941DE">
              <w:rPr>
                <w:noProof/>
                <w:webHidden/>
              </w:rPr>
              <w:t>13</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2" w:history="1">
            <w:r w:rsidR="004C3F59" w:rsidRPr="00C17596">
              <w:rPr>
                <w:rStyle w:val="Hyperlink"/>
                <w:rFonts w:cstheme="majorHAnsi"/>
                <w:b/>
                <w:noProof/>
                <w:lang w:eastAsia="en-GB"/>
              </w:rPr>
              <w:t>8.</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Storage Limitation</w:t>
            </w:r>
            <w:r w:rsidR="004C3F59">
              <w:rPr>
                <w:noProof/>
                <w:webHidden/>
              </w:rPr>
              <w:tab/>
            </w:r>
            <w:r w:rsidR="004C3F59">
              <w:rPr>
                <w:noProof/>
                <w:webHidden/>
              </w:rPr>
              <w:fldChar w:fldCharType="begin"/>
            </w:r>
            <w:r w:rsidR="004C3F59">
              <w:rPr>
                <w:noProof/>
                <w:webHidden/>
              </w:rPr>
              <w:instrText xml:space="preserve"> PAGEREF _Toc5710952 \h </w:instrText>
            </w:r>
            <w:r w:rsidR="004C3F59">
              <w:rPr>
                <w:noProof/>
                <w:webHidden/>
              </w:rPr>
            </w:r>
            <w:r w:rsidR="004C3F59">
              <w:rPr>
                <w:noProof/>
                <w:webHidden/>
              </w:rPr>
              <w:fldChar w:fldCharType="separate"/>
            </w:r>
            <w:r w:rsidR="00C941DE">
              <w:rPr>
                <w:noProof/>
                <w:webHidden/>
              </w:rPr>
              <w:t>14</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3" w:history="1">
            <w:r w:rsidR="004C3F59" w:rsidRPr="00C17596">
              <w:rPr>
                <w:rStyle w:val="Hyperlink"/>
                <w:rFonts w:cstheme="majorHAnsi"/>
                <w:b/>
                <w:noProof/>
                <w:lang w:eastAsia="en-GB"/>
              </w:rPr>
              <w:t>9.</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Integrity and Confidentiality</w:t>
            </w:r>
            <w:r w:rsidR="004C3F59">
              <w:rPr>
                <w:noProof/>
                <w:webHidden/>
              </w:rPr>
              <w:tab/>
            </w:r>
            <w:r w:rsidR="004C3F59">
              <w:rPr>
                <w:noProof/>
                <w:webHidden/>
              </w:rPr>
              <w:fldChar w:fldCharType="begin"/>
            </w:r>
            <w:r w:rsidR="004C3F59">
              <w:rPr>
                <w:noProof/>
                <w:webHidden/>
              </w:rPr>
              <w:instrText xml:space="preserve"> PAGEREF _Toc5710953 \h </w:instrText>
            </w:r>
            <w:r w:rsidR="004C3F59">
              <w:rPr>
                <w:noProof/>
                <w:webHidden/>
              </w:rPr>
            </w:r>
            <w:r w:rsidR="004C3F59">
              <w:rPr>
                <w:noProof/>
                <w:webHidden/>
              </w:rPr>
              <w:fldChar w:fldCharType="separate"/>
            </w:r>
            <w:r w:rsidR="00C941DE">
              <w:rPr>
                <w:noProof/>
                <w:webHidden/>
              </w:rPr>
              <w:t>14</w:t>
            </w:r>
            <w:r w:rsidR="004C3F59">
              <w:rPr>
                <w:noProof/>
                <w:webHidden/>
              </w:rPr>
              <w:fldChar w:fldCharType="end"/>
            </w:r>
          </w:hyperlink>
        </w:p>
        <w:p w:rsidR="004C3F59" w:rsidRDefault="00B6423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4" w:history="1">
            <w:r w:rsidR="004C3F59" w:rsidRPr="00C17596">
              <w:rPr>
                <w:rStyle w:val="Hyperlink"/>
                <w:rFonts w:ascii="Calibri" w:hAnsi="Calibri" w:cs="Calibri"/>
                <w:noProof/>
              </w:rPr>
              <w:t>Appendix 3.</w:t>
            </w:r>
            <w:r w:rsidR="004C3F59">
              <w:rPr>
                <w:rFonts w:asciiTheme="minorHAnsi" w:eastAsiaTheme="minorEastAsia" w:hAnsiTheme="minorHAnsi" w:cstheme="minorBidi"/>
                <w:noProof/>
                <w:sz w:val="22"/>
                <w:szCs w:val="22"/>
                <w:lang w:eastAsia="en-GB"/>
              </w:rPr>
              <w:tab/>
            </w:r>
            <w:r w:rsidR="004C3F59" w:rsidRPr="00C17596">
              <w:rPr>
                <w:rStyle w:val="Hyperlink"/>
                <w:noProof/>
              </w:rPr>
              <w:t>Categories of Recipients</w:t>
            </w:r>
            <w:r w:rsidR="004C3F59">
              <w:rPr>
                <w:noProof/>
                <w:webHidden/>
              </w:rPr>
              <w:tab/>
            </w:r>
            <w:r w:rsidR="004C3F59">
              <w:rPr>
                <w:noProof/>
                <w:webHidden/>
              </w:rPr>
              <w:fldChar w:fldCharType="begin"/>
            </w:r>
            <w:r w:rsidR="004C3F59">
              <w:rPr>
                <w:noProof/>
                <w:webHidden/>
              </w:rPr>
              <w:instrText xml:space="preserve"> PAGEREF _Toc5710954 \h </w:instrText>
            </w:r>
            <w:r w:rsidR="004C3F59">
              <w:rPr>
                <w:noProof/>
                <w:webHidden/>
              </w:rPr>
            </w:r>
            <w:r w:rsidR="004C3F59">
              <w:rPr>
                <w:noProof/>
                <w:webHidden/>
              </w:rPr>
              <w:fldChar w:fldCharType="separate"/>
            </w:r>
            <w:r w:rsidR="00C941DE">
              <w:rPr>
                <w:noProof/>
                <w:webHidden/>
              </w:rPr>
              <w:t>16</w:t>
            </w:r>
            <w:r w:rsidR="004C3F59">
              <w:rPr>
                <w:noProof/>
                <w:webHidden/>
              </w:rPr>
              <w:fldChar w:fldCharType="end"/>
            </w:r>
          </w:hyperlink>
        </w:p>
        <w:p w:rsidR="004C3F59" w:rsidRDefault="00B6423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5" w:history="1">
            <w:r w:rsidR="004C3F59" w:rsidRPr="00C17596">
              <w:rPr>
                <w:rStyle w:val="Hyperlink"/>
                <w:rFonts w:ascii="Calibri" w:hAnsi="Calibri" w:cs="Calibri"/>
                <w:noProof/>
              </w:rPr>
              <w:t>Appendix 4.</w:t>
            </w:r>
            <w:r w:rsidR="004C3F59">
              <w:rPr>
                <w:rFonts w:asciiTheme="minorHAnsi" w:eastAsiaTheme="minorEastAsia" w:hAnsiTheme="minorHAnsi" w:cstheme="minorBidi"/>
                <w:noProof/>
                <w:sz w:val="22"/>
                <w:szCs w:val="22"/>
                <w:lang w:eastAsia="en-GB"/>
              </w:rPr>
              <w:tab/>
            </w:r>
            <w:r w:rsidR="004C3F59" w:rsidRPr="00C17596">
              <w:rPr>
                <w:rStyle w:val="Hyperlink"/>
                <w:noProof/>
              </w:rPr>
              <w:t>Managing Data Subject Rights Requests, Including Access Requests</w:t>
            </w:r>
            <w:r w:rsidR="004C3F59">
              <w:rPr>
                <w:noProof/>
                <w:webHidden/>
              </w:rPr>
              <w:tab/>
            </w:r>
            <w:r w:rsidR="004C3F59">
              <w:rPr>
                <w:noProof/>
                <w:webHidden/>
              </w:rPr>
              <w:fldChar w:fldCharType="begin"/>
            </w:r>
            <w:r w:rsidR="004C3F59">
              <w:rPr>
                <w:noProof/>
                <w:webHidden/>
              </w:rPr>
              <w:instrText xml:space="preserve"> PAGEREF _Toc5710955 \h </w:instrText>
            </w:r>
            <w:r w:rsidR="004C3F59">
              <w:rPr>
                <w:noProof/>
                <w:webHidden/>
              </w:rPr>
            </w:r>
            <w:r w:rsidR="004C3F59">
              <w:rPr>
                <w:noProof/>
                <w:webHidden/>
              </w:rPr>
              <w:fldChar w:fldCharType="separate"/>
            </w:r>
            <w:r w:rsidR="00C941DE">
              <w:rPr>
                <w:noProof/>
                <w:webHidden/>
              </w:rPr>
              <w:t>18</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6"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Responding to rights requests</w:t>
            </w:r>
            <w:r w:rsidR="004C3F59">
              <w:rPr>
                <w:noProof/>
                <w:webHidden/>
              </w:rPr>
              <w:tab/>
            </w:r>
            <w:r w:rsidR="004C3F59">
              <w:rPr>
                <w:noProof/>
                <w:webHidden/>
              </w:rPr>
              <w:fldChar w:fldCharType="begin"/>
            </w:r>
            <w:r w:rsidR="004C3F59">
              <w:rPr>
                <w:noProof/>
                <w:webHidden/>
              </w:rPr>
              <w:instrText xml:space="preserve"> PAGEREF _Toc5710956 \h </w:instrText>
            </w:r>
            <w:r w:rsidR="004C3F59">
              <w:rPr>
                <w:noProof/>
                <w:webHidden/>
              </w:rPr>
            </w:r>
            <w:r w:rsidR="004C3F59">
              <w:rPr>
                <w:noProof/>
                <w:webHidden/>
              </w:rPr>
              <w:fldChar w:fldCharType="separate"/>
            </w:r>
            <w:r w:rsidR="00C941DE">
              <w:rPr>
                <w:noProof/>
                <w:webHidden/>
              </w:rPr>
              <w:t>18</w:t>
            </w:r>
            <w:r w:rsidR="004C3F59">
              <w:rPr>
                <w:noProof/>
                <w:webHidden/>
              </w:rPr>
              <w:fldChar w:fldCharType="end"/>
            </w:r>
          </w:hyperlink>
        </w:p>
        <w:p w:rsidR="004C3F59" w:rsidRDefault="00B64234">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7"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Format of Information supplied in fulfilling a request</w:t>
            </w:r>
            <w:r w:rsidR="004C3F59">
              <w:rPr>
                <w:noProof/>
                <w:webHidden/>
              </w:rPr>
              <w:tab/>
            </w:r>
            <w:r w:rsidR="004C3F59">
              <w:rPr>
                <w:noProof/>
                <w:webHidden/>
              </w:rPr>
              <w:fldChar w:fldCharType="begin"/>
            </w:r>
            <w:r w:rsidR="004C3F59">
              <w:rPr>
                <w:noProof/>
                <w:webHidden/>
              </w:rPr>
              <w:instrText xml:space="preserve"> PAGEREF _Toc5710957 \h </w:instrText>
            </w:r>
            <w:r w:rsidR="004C3F59">
              <w:rPr>
                <w:noProof/>
                <w:webHidden/>
              </w:rPr>
            </w:r>
            <w:r w:rsidR="004C3F59">
              <w:rPr>
                <w:noProof/>
                <w:webHidden/>
              </w:rPr>
              <w:fldChar w:fldCharType="separate"/>
            </w:r>
            <w:r w:rsidR="00C941DE">
              <w:rPr>
                <w:noProof/>
                <w:webHidden/>
              </w:rPr>
              <w:t>18</w:t>
            </w:r>
            <w:r w:rsidR="004C3F59">
              <w:rPr>
                <w:noProof/>
                <w:webHidden/>
              </w:rPr>
              <w:fldChar w:fldCharType="end"/>
            </w:r>
          </w:hyperlink>
        </w:p>
        <w:p w:rsidR="004C3F59" w:rsidRDefault="00B6423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8" w:history="1">
            <w:r w:rsidR="004C3F59" w:rsidRPr="00C17596">
              <w:rPr>
                <w:rStyle w:val="Hyperlink"/>
                <w:rFonts w:ascii="Calibri" w:hAnsi="Calibri" w:cs="Calibri"/>
                <w:noProof/>
              </w:rPr>
              <w:t>Appendix 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Personal Data and related Processing Purposes</w:t>
            </w:r>
            <w:r w:rsidR="004C3F59">
              <w:rPr>
                <w:noProof/>
                <w:webHidden/>
              </w:rPr>
              <w:tab/>
            </w:r>
            <w:r w:rsidR="004C3F59">
              <w:rPr>
                <w:noProof/>
                <w:webHidden/>
              </w:rPr>
              <w:fldChar w:fldCharType="begin"/>
            </w:r>
            <w:r w:rsidR="004C3F59">
              <w:rPr>
                <w:noProof/>
                <w:webHidden/>
              </w:rPr>
              <w:instrText xml:space="preserve"> PAGEREF _Toc5710958 \h </w:instrText>
            </w:r>
            <w:r w:rsidR="004C3F59">
              <w:rPr>
                <w:noProof/>
                <w:webHidden/>
              </w:rPr>
            </w:r>
            <w:r w:rsidR="004C3F59">
              <w:rPr>
                <w:noProof/>
                <w:webHidden/>
              </w:rPr>
              <w:fldChar w:fldCharType="separate"/>
            </w:r>
            <w:r w:rsidR="00C941DE">
              <w:rPr>
                <w:noProof/>
                <w:webHidden/>
              </w:rPr>
              <w:t>20</w:t>
            </w:r>
            <w:r w:rsidR="004C3F59">
              <w:rPr>
                <w:noProof/>
                <w:webHidden/>
              </w:rPr>
              <w:fldChar w:fldCharType="end"/>
            </w:r>
          </w:hyperlink>
        </w:p>
        <w:p w:rsidR="004C3F59" w:rsidRDefault="00B64234">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9" w:history="1">
            <w:r w:rsidR="004C3F59" w:rsidRPr="00C17596">
              <w:rPr>
                <w:rStyle w:val="Hyperlink"/>
                <w:rFonts w:ascii="Calibri" w:hAnsi="Calibri" w:cs="Calibri"/>
                <w:noProof/>
              </w:rPr>
              <w:t>Appendix 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Reference sites</w:t>
            </w:r>
            <w:r w:rsidR="004C3F59">
              <w:rPr>
                <w:noProof/>
                <w:webHidden/>
              </w:rPr>
              <w:tab/>
            </w:r>
            <w:r w:rsidR="004C3F59">
              <w:rPr>
                <w:noProof/>
                <w:webHidden/>
              </w:rPr>
              <w:fldChar w:fldCharType="begin"/>
            </w:r>
            <w:r w:rsidR="004C3F59">
              <w:rPr>
                <w:noProof/>
                <w:webHidden/>
              </w:rPr>
              <w:instrText xml:space="preserve"> PAGEREF _Toc5710959 \h </w:instrText>
            </w:r>
            <w:r w:rsidR="004C3F59">
              <w:rPr>
                <w:noProof/>
                <w:webHidden/>
              </w:rPr>
            </w:r>
            <w:r w:rsidR="004C3F59">
              <w:rPr>
                <w:noProof/>
                <w:webHidden/>
              </w:rPr>
              <w:fldChar w:fldCharType="separate"/>
            </w:r>
            <w:r w:rsidR="00C941DE">
              <w:rPr>
                <w:noProof/>
                <w:webHidden/>
              </w:rPr>
              <w:t>24</w:t>
            </w:r>
            <w:r w:rsidR="004C3F59">
              <w:rPr>
                <w:noProof/>
                <w:webHidden/>
              </w:rPr>
              <w:fldChar w:fldCharType="end"/>
            </w:r>
          </w:hyperlink>
        </w:p>
        <w:p w:rsidR="00122F7B" w:rsidRDefault="00122F7B">
          <w:pPr>
            <w:rPr>
              <w:rFonts w:asciiTheme="majorHAnsi" w:hAnsiTheme="majorHAnsi" w:cstheme="majorHAnsi"/>
              <w:b/>
              <w:bCs/>
              <w:noProof/>
              <w:color w:val="000000" w:themeColor="text1"/>
              <w:sz w:val="20"/>
              <w:szCs w:val="20"/>
            </w:rPr>
          </w:pPr>
          <w:r w:rsidRPr="00A34C3B">
            <w:rPr>
              <w:rFonts w:asciiTheme="majorHAnsi" w:hAnsiTheme="majorHAnsi" w:cstheme="majorHAnsi"/>
              <w:b/>
              <w:bCs/>
              <w:noProof/>
              <w:color w:val="000000" w:themeColor="text1"/>
              <w:sz w:val="22"/>
              <w:szCs w:val="22"/>
            </w:rPr>
            <w:fldChar w:fldCharType="end"/>
          </w:r>
        </w:p>
      </w:sdtContent>
    </w:sdt>
    <w:p w:rsidR="001020A8" w:rsidRPr="001020A8" w:rsidRDefault="00985D84" w:rsidP="001020A8">
      <w:pPr>
        <w:pStyle w:val="Heading1"/>
      </w:pPr>
      <w:bookmarkStart w:id="0" w:name="_Toc5710936"/>
      <w:r w:rsidRPr="001020A8">
        <w:t>Purpose</w:t>
      </w:r>
      <w:r w:rsidR="000406C9">
        <w:t xml:space="preserve"> and</w:t>
      </w:r>
      <w:r w:rsidRPr="001020A8">
        <w:t xml:space="preserve"> Scope</w:t>
      </w:r>
      <w:bookmarkEnd w:id="0"/>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B974D9">
        <w:rPr>
          <w:rFonts w:ascii="Calibri" w:hAnsi="Calibri" w:cs="Calibri"/>
          <w:color w:val="000000"/>
          <w:sz w:val="22"/>
          <w:lang w:eastAsia="en-GB"/>
        </w:rPr>
        <w:t>Holy Family Community School</w:t>
      </w:r>
      <w:r w:rsidR="00516DD8" w:rsidRPr="00A87A08">
        <w:rPr>
          <w:rFonts w:ascii="Calibri" w:hAnsi="Calibri" w:cs="Calibri"/>
          <w:color w:val="000000"/>
          <w:sz w:val="22"/>
          <w:lang w:eastAsia="en-GB"/>
        </w:rPr>
        <w:t xml:space="preserve"> in </w:t>
      </w:r>
      <w:r w:rsidR="00985D84" w:rsidRPr="00A87A08">
        <w:rPr>
          <w:rFonts w:ascii="Calibri" w:hAnsi="Calibri" w:cs="Calibri"/>
          <w:color w:val="000000"/>
          <w:sz w:val="22"/>
          <w:lang w:eastAsia="en-GB"/>
        </w:rPr>
        <w:t xml:space="preserve">meeting its </w:t>
      </w:r>
      <w:bookmarkStart w:id="1" w:name="_Hlk535414346"/>
      <w:r w:rsidR="00516DD8" w:rsidRPr="00A87A08">
        <w:rPr>
          <w:rFonts w:ascii="Calibri" w:hAnsi="Calibri" w:cs="Calibri"/>
          <w:color w:val="000000"/>
          <w:sz w:val="22"/>
          <w:lang w:eastAsia="en-GB"/>
        </w:rPr>
        <w:t xml:space="preserve">responsibilities </w:t>
      </w:r>
      <w:bookmarkEnd w:id="1"/>
      <w:proofErr w:type="gramStart"/>
      <w:r w:rsidR="00516DD8" w:rsidRPr="00A87A08">
        <w:rPr>
          <w:rFonts w:ascii="Calibri" w:hAnsi="Calibri" w:cs="Calibri"/>
          <w:color w:val="000000"/>
          <w:sz w:val="22"/>
          <w:lang w:eastAsia="en-GB"/>
        </w:rPr>
        <w:t>with regard to</w:t>
      </w:r>
      <w:proofErr w:type="gramEnd"/>
      <w:r w:rsidR="00516DD8" w:rsidRPr="00A87A08">
        <w:rPr>
          <w:rFonts w:ascii="Calibri" w:hAnsi="Calibri" w:cs="Calibri"/>
          <w:color w:val="000000"/>
          <w:sz w:val="22"/>
          <w:lang w:eastAsia="en-GB"/>
        </w:rPr>
        <w:t xml:space="preserve">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w:t>
      </w:r>
      <w:r w:rsidR="00B974D9">
        <w:rPr>
          <w:rFonts w:ascii="Calibri" w:hAnsi="Calibri" w:cs="Calibri"/>
          <w:color w:val="000000"/>
          <w:sz w:val="22"/>
          <w:lang w:eastAsia="en-GB"/>
        </w:rPr>
        <w:t xml:space="preserve"> Holy Family Community School</w:t>
      </w:r>
      <w:r w:rsidR="00082225" w:rsidRPr="00A87A08">
        <w:rPr>
          <w:rFonts w:ascii="Calibri" w:hAnsi="Calibri" w:cs="Calibri"/>
          <w:color w:val="000000"/>
          <w:sz w:val="22"/>
          <w:lang w:eastAsia="en-GB"/>
        </w:rPr>
        <w:t xml:space="preserve">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w:t>
      </w:r>
      <w:bookmarkStart w:id="2" w:name="_Hlk8125708"/>
      <w:r w:rsidR="00B974D9">
        <w:rPr>
          <w:rFonts w:ascii="Calibri" w:hAnsi="Calibri" w:cs="Calibri"/>
          <w:color w:val="000000"/>
          <w:sz w:val="22"/>
          <w:lang w:eastAsia="en-GB"/>
        </w:rPr>
        <w:t>Holy Family Community School</w:t>
      </w:r>
      <w:r w:rsidR="000406C9">
        <w:rPr>
          <w:rFonts w:ascii="Calibri" w:hAnsi="Calibri" w:cs="Calibri"/>
          <w:color w:val="000000"/>
          <w:sz w:val="22"/>
          <w:lang w:eastAsia="en-GB"/>
        </w:rPr>
        <w:t xml:space="preserve"> </w:t>
      </w:r>
      <w:bookmarkEnd w:id="2"/>
      <w:r w:rsidR="000406C9">
        <w:rPr>
          <w:rFonts w:ascii="Calibri" w:hAnsi="Calibri" w:cs="Calibri"/>
          <w:color w:val="000000"/>
          <w:sz w:val="22"/>
          <w:lang w:eastAsia="en-GB"/>
        </w:rPr>
        <w:t xml:space="preserve">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B974D9" w:rsidP="00CA11BD">
      <w:pPr>
        <w:numPr>
          <w:ilvl w:val="1"/>
          <w:numId w:val="2"/>
        </w:numPr>
        <w:autoSpaceDE w:val="0"/>
        <w:spacing w:before="240"/>
        <w:ind w:left="578" w:hanging="578"/>
        <w:jc w:val="both"/>
        <w:rPr>
          <w:rFonts w:ascii="Calibri" w:hAnsi="Calibri" w:cs="Calibri"/>
          <w:color w:val="000000"/>
          <w:sz w:val="22"/>
          <w:lang w:eastAsia="en-GB"/>
        </w:rPr>
      </w:pPr>
      <w:r w:rsidRPr="00B974D9">
        <w:rPr>
          <w:rFonts w:ascii="Calibri" w:hAnsi="Calibri" w:cs="Calibri"/>
          <w:color w:val="000000"/>
          <w:sz w:val="22"/>
          <w:lang w:eastAsia="en-GB"/>
        </w:rPr>
        <w:t>Holy Family Community School</w:t>
      </w:r>
      <w:r>
        <w:rPr>
          <w:rFonts w:ascii="Calibri" w:hAnsi="Calibri" w:cs="Calibri"/>
          <w:color w:val="000000"/>
          <w:sz w:val="22"/>
          <w:lang w:eastAsia="en-GB"/>
        </w:rPr>
        <w:t xml:space="preserve"> </w:t>
      </w:r>
      <w:r w:rsidR="003E2DE8" w:rsidRPr="00A87A08">
        <w:rPr>
          <w:rFonts w:ascii="Calibri" w:hAnsi="Calibri" w:cs="Calibri"/>
          <w:color w:val="000000"/>
          <w:sz w:val="22"/>
          <w:lang w:eastAsia="en-GB"/>
        </w:rPr>
        <w:t xml:space="preserve">recognises the seriousness of </w:t>
      </w:r>
      <w:r w:rsidR="000406C9">
        <w:rPr>
          <w:rFonts w:ascii="Calibri" w:hAnsi="Calibri" w:cs="Calibri"/>
          <w:color w:val="000000"/>
          <w:sz w:val="22"/>
          <w:lang w:eastAsia="en-GB"/>
        </w:rPr>
        <w:t>its data processing</w:t>
      </w:r>
      <w:r w:rsidR="003E2DE8"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003E2DE8"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003E2DE8"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lastRenderedPageBreak/>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3" w:name="_Toc5710937"/>
      <w:r w:rsidRPr="00A87A08">
        <w:t>Processing Principles</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w:t>
      </w:r>
      <w:proofErr w:type="gramStart"/>
      <w:r w:rsidRPr="00A87A08">
        <w:rPr>
          <w:rFonts w:ascii="Calibri" w:hAnsi="Calibri" w:cs="Calibri"/>
          <w:color w:val="000000"/>
          <w:sz w:val="22"/>
          <w:lang w:eastAsia="en-GB"/>
        </w:rPr>
        <w:t xml:space="preserve">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w:t>
      </w:r>
      <w:proofErr w:type="gramEnd"/>
      <w:r w:rsidRPr="00A87A08">
        <w:rPr>
          <w:rFonts w:ascii="Calibri" w:hAnsi="Calibri" w:cs="Calibri"/>
          <w:color w:val="000000"/>
          <w:sz w:val="22"/>
          <w:lang w:eastAsia="en-GB"/>
        </w:rPr>
        <w:t xml:space="preserve">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w:t>
      </w:r>
      <w:r w:rsidR="00B974D9">
        <w:rPr>
          <w:rFonts w:ascii="Calibri" w:hAnsi="Calibri" w:cs="Calibri"/>
          <w:color w:val="000000"/>
          <w:sz w:val="22"/>
          <w:lang w:eastAsia="en-GB"/>
        </w:rPr>
        <w:t>Holy Family Community School</w:t>
      </w:r>
      <w:r w:rsidR="00102C79" w:rsidRPr="00A87A08">
        <w:rPr>
          <w:rFonts w:ascii="Calibri" w:hAnsi="Calibri" w:cs="Calibri"/>
          <w:color w:val="000000"/>
          <w:sz w:val="22"/>
          <w:lang w:eastAsia="en-GB"/>
        </w:rPr>
        <w:t xml:space="preserve">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4" w:name="_Toc5710938"/>
      <w:r w:rsidRPr="00A87A08">
        <w:t>Lawful Basis for Processing Personal Data</w:t>
      </w:r>
      <w:bookmarkEnd w:id="4"/>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proofErr w:type="gramStart"/>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w:t>
      </w:r>
      <w:proofErr w:type="gramEnd"/>
      <w:r w:rsidRPr="00A87A08">
        <w:rPr>
          <w:rFonts w:ascii="Calibri" w:hAnsi="Calibri" w:cs="Calibri"/>
          <w:color w:val="000000"/>
          <w:sz w:val="22"/>
          <w:lang w:eastAsia="en-GB"/>
        </w:rPr>
        <w:t xml:space="preserve">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w:t>
      </w:r>
      <w:r w:rsidR="008B3185">
        <w:rPr>
          <w:rFonts w:ascii="Calibri" w:hAnsi="Calibri" w:cs="Calibri"/>
          <w:color w:val="000000"/>
          <w:sz w:val="22"/>
          <w:lang w:eastAsia="en-GB"/>
        </w:rPr>
        <w:t xml:space="preserve"> Holy Family Community School</w:t>
      </w:r>
      <w:r w:rsidRPr="00A87A08">
        <w:rPr>
          <w:rFonts w:ascii="Calibri" w:hAnsi="Calibri" w:cs="Calibri"/>
          <w:color w:val="000000"/>
          <w:sz w:val="22"/>
          <w:lang w:eastAsia="en-GB"/>
        </w:rPr>
        <w:t xml:space="preserve">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5" w:name="_Toc5710939"/>
      <w:r w:rsidRPr="00A87A08">
        <w:t xml:space="preserve">Processing Activities Undertaken by </w:t>
      </w:r>
      <w:bookmarkEnd w:id="5"/>
      <w:r w:rsidR="008B3185">
        <w:t>Holy Family Community School</w:t>
      </w:r>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w:t>
      </w:r>
      <w:r w:rsidR="008B3185">
        <w:rPr>
          <w:rFonts w:ascii="Calibri" w:hAnsi="Calibri" w:cs="Calibri"/>
          <w:color w:val="000000"/>
          <w:sz w:val="22"/>
          <w:lang w:eastAsia="en-GB"/>
        </w:rPr>
        <w:t>Holy Community School</w:t>
      </w:r>
      <w:r w:rsidRPr="00A87A08">
        <w:rPr>
          <w:rFonts w:ascii="Calibri" w:hAnsi="Calibri" w:cs="Calibri"/>
          <w:color w:val="000000"/>
          <w:sz w:val="22"/>
          <w:lang w:eastAsia="en-GB"/>
        </w:rPr>
        <w:t xml:space="preserve">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the </w:t>
      </w:r>
      <w:r w:rsidR="001D00E8" w:rsidRPr="00A87A08">
        <w:rPr>
          <w:rFonts w:ascii="Calibri" w:eastAsia="Calibri" w:hAnsi="Calibri" w:cs="Calibri"/>
          <w:sz w:val="22"/>
          <w:szCs w:val="20"/>
          <w:lang w:eastAsia="en-US"/>
        </w:rPr>
        <w:t xml:space="preserve">State Exams Commission,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w:t>
      </w:r>
      <w:r w:rsidR="008B3185">
        <w:rPr>
          <w:rFonts w:ascii="Calibri" w:hAnsi="Calibri" w:cs="Calibri"/>
          <w:sz w:val="22"/>
          <w:szCs w:val="20"/>
        </w:rPr>
        <w:t>Holy Family Community School</w:t>
      </w:r>
      <w:r w:rsidRPr="00A87A08">
        <w:rPr>
          <w:rFonts w:ascii="Calibri" w:hAnsi="Calibri" w:cs="Calibri"/>
          <w:sz w:val="22"/>
          <w:szCs w:val="20"/>
        </w:rPr>
        <w:t xml:space="preserve">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lastRenderedPageBreak/>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items </w:t>
      </w:r>
      <w:proofErr w:type="gramStart"/>
      <w:r w:rsidR="008B3185" w:rsidRPr="00A87A08">
        <w:rPr>
          <w:rFonts w:ascii="Calibri" w:hAnsi="Calibri" w:cs="Calibri"/>
          <w:color w:val="000000"/>
          <w:sz w:val="22"/>
          <w:lang w:eastAsia="en-GB"/>
        </w:rPr>
        <w:t>discussed</w:t>
      </w:r>
      <w:proofErr w:type="gramEnd"/>
      <w:r w:rsidR="008B3185">
        <w:rPr>
          <w:rFonts w:ascii="Calibri" w:hAnsi="Calibri" w:cs="Calibri"/>
          <w:color w:val="000000"/>
          <w:sz w:val="22"/>
          <w:lang w:eastAsia="en-GB"/>
        </w:rPr>
        <w:t xml:space="preserve"> </w:t>
      </w:r>
      <w:r w:rsidRPr="00A87A08">
        <w:rPr>
          <w:rFonts w:ascii="Calibri" w:hAnsi="Calibri" w:cs="Calibri"/>
          <w:color w:val="000000"/>
          <w:sz w:val="22"/>
          <w:lang w:eastAsia="en-GB"/>
        </w:rPr>
        <w:t>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B64234" w:rsidRDefault="009B7DCE" w:rsidP="00040277">
      <w:pPr>
        <w:numPr>
          <w:ilvl w:val="0"/>
          <w:numId w:val="5"/>
        </w:numPr>
        <w:suppressAutoHyphens w:val="0"/>
        <w:contextualSpacing/>
        <w:jc w:val="both"/>
        <w:rPr>
          <w:rFonts w:ascii="Calibri" w:eastAsia="Calibri" w:hAnsi="Calibri" w:cs="Calibri"/>
          <w:sz w:val="22"/>
          <w:szCs w:val="20"/>
          <w:lang w:eastAsia="en-US"/>
        </w:rPr>
      </w:pPr>
      <w:r w:rsidRPr="00B64234">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B64234" w:rsidRDefault="009B7DCE" w:rsidP="00040277">
      <w:pPr>
        <w:numPr>
          <w:ilvl w:val="0"/>
          <w:numId w:val="5"/>
        </w:numPr>
        <w:suppressAutoHyphens w:val="0"/>
        <w:contextualSpacing/>
        <w:jc w:val="both"/>
        <w:rPr>
          <w:rFonts w:ascii="Calibri" w:eastAsia="Calibri" w:hAnsi="Calibri" w:cs="Calibri"/>
          <w:sz w:val="22"/>
          <w:szCs w:val="20"/>
          <w:lang w:eastAsia="en-US"/>
        </w:rPr>
      </w:pPr>
      <w:r w:rsidRPr="00B64234">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B64234">
        <w:rPr>
          <w:rFonts w:ascii="Calibri" w:eastAsia="Calibri" w:hAnsi="Calibri" w:cs="Calibri"/>
          <w:sz w:val="22"/>
          <w:szCs w:val="20"/>
          <w:lang w:eastAsia="en-US"/>
        </w:rPr>
        <w:t xml:space="preserve">where </w:t>
      </w:r>
      <w:r w:rsidRPr="00B64234">
        <w:rPr>
          <w:rFonts w:ascii="Calibri" w:eastAsia="Calibri" w:hAnsi="Calibri" w:cs="Calibri"/>
          <w:sz w:val="22"/>
          <w:szCs w:val="20"/>
          <w:lang w:eastAsia="en-US"/>
        </w:rPr>
        <w:t>the recordings may be capable of resolving that dispute</w:t>
      </w:r>
      <w:r w:rsidR="005931EA" w:rsidRPr="00B64234">
        <w:rPr>
          <w:rFonts w:ascii="Calibri" w:eastAsia="Calibri" w:hAnsi="Calibri" w:cs="Calibri"/>
          <w:sz w:val="22"/>
          <w:szCs w:val="20"/>
          <w:lang w:eastAsia="en-US"/>
        </w:rPr>
        <w:t>.</w:t>
      </w:r>
    </w:p>
    <w:p w:rsidR="00DA1D2D" w:rsidRPr="00A87A08" w:rsidRDefault="00DA1D2D" w:rsidP="001020A8">
      <w:pPr>
        <w:pStyle w:val="Heading1"/>
        <w:ind w:left="431" w:hanging="431"/>
      </w:pPr>
      <w:bookmarkStart w:id="6" w:name="_Toc5710940"/>
      <w:r w:rsidRPr="00A87A08">
        <w:t>Recipients</w:t>
      </w:r>
      <w:bookmarkEnd w:id="6"/>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 xml:space="preserve">the </w:t>
      </w:r>
      <w:r w:rsidR="00873E43" w:rsidRPr="00A17877">
        <w:rPr>
          <w:rFonts w:ascii="Calibri" w:hAnsi="Calibri" w:cs="Calibri"/>
          <w:color w:val="000000" w:themeColor="text1"/>
          <w:sz w:val="22"/>
          <w:szCs w:val="20"/>
          <w:highlight w:val="yellow"/>
          <w:lang w:eastAsia="en-GB"/>
        </w:rPr>
        <w:t>appendices (</w:t>
      </w:r>
      <w:r w:rsidR="004712F0" w:rsidRPr="00A17877">
        <w:rPr>
          <w:rFonts w:ascii="Calibri" w:hAnsi="Calibri" w:cs="Calibri"/>
          <w:color w:val="000000" w:themeColor="text1"/>
          <w:sz w:val="22"/>
          <w:szCs w:val="20"/>
          <w:highlight w:val="yellow"/>
          <w:lang w:eastAsia="en-GB"/>
        </w:rPr>
        <w:t xml:space="preserve">Appendix </w:t>
      </w:r>
      <w:r w:rsidR="003970C7" w:rsidRPr="00A17877">
        <w:rPr>
          <w:rFonts w:ascii="Calibri" w:hAnsi="Calibri" w:cs="Calibri"/>
          <w:color w:val="000000" w:themeColor="text1"/>
          <w:sz w:val="22"/>
          <w:szCs w:val="20"/>
          <w:highlight w:val="yellow"/>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w:t>
      </w:r>
      <w:r w:rsidR="00A17877">
        <w:rPr>
          <w:rFonts w:ascii="Calibri" w:eastAsia="Calibri" w:hAnsi="Calibri" w:cs="Calibri"/>
          <w:sz w:val="22"/>
          <w:szCs w:val="20"/>
          <w:lang w:eastAsia="en-US"/>
        </w:rPr>
        <w:t>Holy Family Community School</w:t>
      </w:r>
      <w:r w:rsidR="002D462D">
        <w:rPr>
          <w:rFonts w:ascii="Calibri" w:eastAsia="Calibri" w:hAnsi="Calibri" w:cs="Calibri"/>
          <w:sz w:val="22"/>
          <w:szCs w:val="20"/>
          <w:lang w:eastAsia="en-US"/>
        </w:rPr>
        <w:t xml:space="preserve"> may disclose Personal Data to third </w:t>
      </w:r>
      <w:proofErr w:type="gramStart"/>
      <w:r w:rsidR="002D462D">
        <w:rPr>
          <w:rFonts w:ascii="Calibri" w:eastAsia="Calibri" w:hAnsi="Calibri" w:cs="Calibri"/>
          <w:sz w:val="22"/>
          <w:szCs w:val="20"/>
          <w:lang w:eastAsia="en-US"/>
        </w:rPr>
        <w:t>parties, or</w:t>
      </w:r>
      <w:proofErr w:type="gramEnd"/>
      <w:r w:rsidR="002D462D">
        <w:rPr>
          <w:rFonts w:ascii="Calibri" w:eastAsia="Calibri" w:hAnsi="Calibri" w:cs="Calibri"/>
          <w:sz w:val="22"/>
          <w:szCs w:val="20"/>
          <w:lang w:eastAsia="en-US"/>
        </w:rPr>
        <w:t xml:space="preserve">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Most data transfer to other bodies arises </w:t>
      </w:r>
      <w:proofErr w:type="gramStart"/>
      <w:r w:rsidRPr="00613C00">
        <w:rPr>
          <w:rFonts w:ascii="Calibri" w:eastAsia="Calibri" w:hAnsi="Calibri" w:cs="Calibri"/>
          <w:sz w:val="22"/>
          <w:szCs w:val="20"/>
          <w:lang w:eastAsia="en-US"/>
        </w:rPr>
        <w:t>as a consequence of</w:t>
      </w:r>
      <w:proofErr w:type="gramEnd"/>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w:t>
      </w:r>
      <w:r w:rsidR="004712F0" w:rsidRPr="00613C00">
        <w:rPr>
          <w:rFonts w:ascii="Calibri" w:eastAsia="Calibri" w:hAnsi="Calibri" w:cs="Calibri"/>
          <w:sz w:val="22"/>
          <w:szCs w:val="20"/>
          <w:lang w:eastAsia="en-US"/>
        </w:rPr>
        <w:lastRenderedPageBreak/>
        <w:t>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7" w:name="_Toc5710941"/>
      <w:r w:rsidRPr="00A87A08">
        <w:t>Personal Data Breach</w:t>
      </w:r>
      <w:r w:rsidR="006451C1" w:rsidRPr="00A87A08">
        <w:t>es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 because of their age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B3345C"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Holy Family Community School</w:t>
      </w:r>
      <w:r w:rsidR="004E08CE" w:rsidRPr="00A87A08">
        <w:rPr>
          <w:rFonts w:ascii="Calibri" w:hAnsi="Calibri" w:cs="Calibri"/>
          <w:color w:val="000000" w:themeColor="text1"/>
          <w:sz w:val="22"/>
          <w:szCs w:val="20"/>
          <w:lang w:eastAsia="en-GB"/>
        </w:rPr>
        <w:t xml:space="preserve"> will always act to </w:t>
      </w:r>
      <w:r w:rsidR="004576FD">
        <w:rPr>
          <w:rFonts w:ascii="Calibri" w:hAnsi="Calibri" w:cs="Calibri"/>
          <w:color w:val="000000" w:themeColor="text1"/>
          <w:sz w:val="22"/>
          <w:szCs w:val="20"/>
          <w:lang w:eastAsia="en-GB"/>
        </w:rPr>
        <w:t xml:space="preserve">prioritise and </w:t>
      </w:r>
      <w:r w:rsidR="004E08CE" w:rsidRPr="00A87A08">
        <w:rPr>
          <w:rFonts w:ascii="Calibri" w:hAnsi="Calibri" w:cs="Calibri"/>
          <w:color w:val="000000" w:themeColor="text1"/>
          <w:sz w:val="22"/>
          <w:szCs w:val="20"/>
          <w:lang w:eastAsia="en-GB"/>
        </w:rPr>
        <w:t xml:space="preserve">protect the </w:t>
      </w:r>
      <w:r w:rsidR="004E08CE">
        <w:rPr>
          <w:rFonts w:ascii="Calibri" w:hAnsi="Calibri" w:cs="Calibri"/>
          <w:color w:val="000000" w:themeColor="text1"/>
          <w:sz w:val="22"/>
          <w:szCs w:val="20"/>
          <w:lang w:eastAsia="en-GB"/>
        </w:rPr>
        <w:t>rights</w:t>
      </w:r>
      <w:r w:rsidR="004E08CE" w:rsidRPr="00A87A08">
        <w:rPr>
          <w:rFonts w:ascii="Calibri" w:hAnsi="Calibri" w:cs="Calibri"/>
          <w:color w:val="000000" w:themeColor="text1"/>
          <w:sz w:val="22"/>
          <w:szCs w:val="20"/>
          <w:lang w:eastAsia="en-GB"/>
        </w:rPr>
        <w:t xml:space="preserve"> of </w:t>
      </w:r>
      <w:r w:rsidR="004E08CE">
        <w:rPr>
          <w:rFonts w:ascii="Calibri" w:hAnsi="Calibri" w:cs="Calibri"/>
          <w:color w:val="000000" w:themeColor="text1"/>
          <w:sz w:val="22"/>
          <w:szCs w:val="20"/>
          <w:lang w:eastAsia="en-GB"/>
        </w:rPr>
        <w:t>those</w:t>
      </w:r>
      <w:r w:rsidR="004E08CE"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8" w:name="_Toc5710942"/>
      <w:r w:rsidRPr="00A87A08">
        <w:t>Data Subject Rights</w:t>
      </w:r>
      <w:bookmarkEnd w:id="8"/>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 xml:space="preserve">Personal Data will be processed by </w:t>
      </w:r>
      <w:r w:rsidR="00B3345C">
        <w:rPr>
          <w:rFonts w:ascii="Calibri" w:hAnsi="Calibri" w:cs="Calibri"/>
          <w:sz w:val="22"/>
          <w:szCs w:val="20"/>
        </w:rPr>
        <w:t>Holy Family Community School</w:t>
      </w:r>
      <w:r w:rsidR="00636E55" w:rsidRPr="00A87A08">
        <w:rPr>
          <w:rFonts w:ascii="Calibri" w:hAnsi="Calibri" w:cs="Calibri"/>
          <w:sz w:val="22"/>
          <w:szCs w:val="20"/>
        </w:rPr>
        <w:t xml:space="preserve">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9" w:name="_Hlk3994239"/>
      <w:r>
        <w:rPr>
          <w:rFonts w:ascii="Calibri" w:hAnsi="Calibri" w:cs="Calibri"/>
          <w:color w:val="000000"/>
          <w:sz w:val="22"/>
          <w:lang w:eastAsia="en-GB"/>
        </w:rPr>
        <w:t xml:space="preserve">right not to be subject to automated decision making </w:t>
      </w:r>
      <w:bookmarkEnd w:id="9"/>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lastRenderedPageBreak/>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w:t>
      </w:r>
      <w:r w:rsidR="00636E55" w:rsidRPr="00B3345C">
        <w:rPr>
          <w:rFonts w:ascii="Calibri" w:hAnsi="Calibri" w:cs="Calibri"/>
          <w:color w:val="000000" w:themeColor="text1"/>
          <w:sz w:val="22"/>
          <w:szCs w:val="20"/>
          <w:highlight w:val="yellow"/>
          <w:lang w:eastAsia="en-GB"/>
        </w:rPr>
        <w:t>for example, our Website Data Privacy Statement is available to all users of our website</w:t>
      </w:r>
      <w:r w:rsidR="00636E55" w:rsidRPr="00A87A08">
        <w:rPr>
          <w:rFonts w:ascii="Calibri" w:hAnsi="Calibri" w:cs="Calibri"/>
          <w:color w:val="000000" w:themeColor="text1"/>
          <w:sz w:val="22"/>
          <w:szCs w:val="20"/>
          <w:lang w:eastAsia="en-GB"/>
        </w:rPr>
        <w:t xml:space="preserv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t>
      </w:r>
      <w:r w:rsidR="00B3345C" w:rsidRPr="00A87A08">
        <w:rPr>
          <w:rFonts w:ascii="Calibri" w:eastAsia="Calibri" w:hAnsi="Calibri" w:cs="Calibri"/>
          <w:sz w:val="22"/>
          <w:szCs w:val="20"/>
          <w:lang w:eastAsia="en-US"/>
        </w:rPr>
        <w:t>whether</w:t>
      </w:r>
      <w:r w:rsidRPr="00A87A08">
        <w:rPr>
          <w:rFonts w:ascii="Calibri" w:eastAsia="Calibri" w:hAnsi="Calibri" w:cs="Calibri"/>
          <w:sz w:val="22"/>
          <w:szCs w:val="20"/>
          <w:lang w:eastAsia="en-US"/>
        </w:rPr>
        <w:t xml:space="preserve"> their personal data is being processed.  In addition, a data subject can request a copy of their personal data.  </w:t>
      </w:r>
      <w:r w:rsidR="00B3345C">
        <w:rPr>
          <w:rFonts w:ascii="Calibri" w:eastAsia="Calibri" w:hAnsi="Calibri" w:cs="Calibri"/>
          <w:sz w:val="22"/>
          <w:szCs w:val="20"/>
          <w:lang w:eastAsia="en-US"/>
        </w:rPr>
        <w:t>Holy Family Community School</w:t>
      </w:r>
      <w:r w:rsidR="00F14A83">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in responding to a right of access</w:t>
      </w:r>
      <w:r w:rsidR="00F14A83">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w:t>
      </w:r>
      <w:r w:rsidR="00B3345C">
        <w:rPr>
          <w:rFonts w:ascii="Calibri" w:hAnsi="Calibri" w:cs="Calibri"/>
          <w:sz w:val="22"/>
          <w:szCs w:val="20"/>
        </w:rPr>
        <w:t>Holy Family Community School</w:t>
      </w:r>
      <w:r w:rsidRPr="00A87A08">
        <w:rPr>
          <w:rFonts w:ascii="Calibri" w:hAnsi="Calibri" w:cs="Calibri"/>
          <w:sz w:val="22"/>
          <w:szCs w:val="20"/>
        </w:rPr>
        <w:t xml:space="preserve">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 xml:space="preserve">ask </w:t>
      </w:r>
      <w:r w:rsidR="00085559">
        <w:rPr>
          <w:rFonts w:ascii="Calibri" w:eastAsia="Calibri" w:hAnsi="Calibri" w:cs="Calibri"/>
          <w:sz w:val="22"/>
          <w:szCs w:val="20"/>
          <w:lang w:eastAsia="en-US"/>
        </w:rPr>
        <w:t>Holy Family Community School</w:t>
      </w:r>
      <w:r w:rsidR="00F3666F" w:rsidRPr="00A87A08">
        <w:rPr>
          <w:rFonts w:ascii="Calibri" w:eastAsia="Calibri" w:hAnsi="Calibri" w:cs="Calibri"/>
          <w:sz w:val="22"/>
          <w:szCs w:val="20"/>
          <w:lang w:eastAsia="en-US"/>
        </w:rPr>
        <w:t xml:space="preserve">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proofErr w:type="gramStart"/>
      <w:r w:rsidR="00E568D4" w:rsidRPr="00A87A08">
        <w:rPr>
          <w:rFonts w:ascii="Calibri" w:hAnsi="Calibri" w:cs="Calibri"/>
          <w:sz w:val="22"/>
          <w:szCs w:val="20"/>
        </w:rPr>
        <w:t>In</w:t>
      </w:r>
      <w:proofErr w:type="gramEnd"/>
      <w:r w:rsidR="00E568D4" w:rsidRPr="00A87A08">
        <w:rPr>
          <w:rFonts w:ascii="Calibri" w:hAnsi="Calibri" w:cs="Calibri"/>
          <w:sz w:val="22"/>
          <w:szCs w:val="20"/>
        </w:rPr>
        <w:t xml:space="preserve">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proofErr w:type="gramStart"/>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w:t>
      </w:r>
      <w:proofErr w:type="gramEnd"/>
      <w:r w:rsidRPr="00A87A08">
        <w:rPr>
          <w:rFonts w:ascii="Calibri" w:hAnsi="Calibri" w:cs="Calibri"/>
          <w:color w:val="000000"/>
          <w:sz w:val="22"/>
          <w:lang w:eastAsia="en-GB"/>
        </w:rPr>
        <w:t xml:space="preserve">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lastRenderedPageBreak/>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r>
      <w:proofErr w:type="spellStart"/>
      <w:r w:rsidRPr="00016456">
        <w:rPr>
          <w:rFonts w:ascii="Calibri" w:hAnsi="Calibri" w:cs="Calibri"/>
          <w:sz w:val="20"/>
          <w:szCs w:val="20"/>
        </w:rPr>
        <w:t>Portarlington</w:t>
      </w:r>
      <w:proofErr w:type="spellEnd"/>
      <w:r w:rsidRPr="00016456">
        <w:rPr>
          <w:rFonts w:ascii="Calibri" w:hAnsi="Calibri" w:cs="Calibri"/>
          <w:sz w:val="20"/>
          <w:szCs w:val="20"/>
        </w:rPr>
        <w:t>,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731B34">
          <w:headerReference w:type="default" r:id="rId11"/>
          <w:footerReference w:type="default" r:id="rId12"/>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10" w:name="_Toc5710943"/>
      <w:bookmarkStart w:id="11" w:name="_Toc340498"/>
      <w:r>
        <w:lastRenderedPageBreak/>
        <w:t>Glossary</w:t>
      </w:r>
      <w:bookmarkEnd w:id="10"/>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 xml:space="preserve">merit specific protection </w:t>
      </w:r>
      <w:r w:rsidR="005409AD" w:rsidRPr="00500A1A">
        <w:rPr>
          <w:rFonts w:ascii="Calibri" w:hAnsi="Calibri" w:cs="Calibri"/>
          <w:color w:val="000000"/>
          <w:sz w:val="22"/>
          <w:lang w:eastAsia="en-GB"/>
        </w:rPr>
        <w:t>regarding</w:t>
      </w:r>
      <w:r w:rsidR="00500A1A" w:rsidRPr="00500A1A">
        <w:rPr>
          <w:rFonts w:ascii="Calibri" w:hAnsi="Calibri" w:cs="Calibri"/>
          <w:color w:val="000000"/>
          <w:sz w:val="22"/>
          <w:lang w:eastAsia="en-GB"/>
        </w:rPr>
        <w:t xml:space="preserve">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w:t>
      </w:r>
      <w:proofErr w:type="spellStart"/>
      <w:r w:rsidR="00B35C3F" w:rsidRPr="00B35C3F">
        <w:rPr>
          <w:rFonts w:ascii="Calibri" w:hAnsi="Calibri" w:cs="Calibri"/>
          <w:color w:val="000000"/>
          <w:sz w:val="22"/>
          <w:lang w:eastAsia="en-GB"/>
        </w:rPr>
        <w:t>i</w:t>
      </w:r>
      <w:proofErr w:type="spellEnd"/>
      <w:r w:rsidR="00B35C3F" w:rsidRP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 xml:space="preserve">Regulation (EU) 2016/679 on the protection of natural persons </w:t>
      </w:r>
      <w:proofErr w:type="gramStart"/>
      <w:r w:rsidRPr="00B35C3F">
        <w:rPr>
          <w:rFonts w:ascii="Calibri" w:hAnsi="Calibri" w:cs="Calibri"/>
          <w:i/>
          <w:color w:val="000000"/>
          <w:sz w:val="22"/>
          <w:lang w:eastAsia="en-GB"/>
        </w:rPr>
        <w:t>with regard to</w:t>
      </w:r>
      <w:proofErr w:type="gramEnd"/>
      <w:r w:rsidRPr="00B35C3F">
        <w:rPr>
          <w:rFonts w:ascii="Calibri" w:hAnsi="Calibri" w:cs="Calibri"/>
          <w:i/>
          <w:color w:val="000000"/>
          <w:sz w:val="22"/>
          <w:lang w:eastAsia="en-GB"/>
        </w:rPr>
        <w:t xml:space="preserve">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w:t>
      </w:r>
      <w:proofErr w:type="gramStart"/>
      <w:r w:rsidR="00AE7E37" w:rsidRPr="00A87A08">
        <w:rPr>
          <w:rFonts w:ascii="Calibri" w:hAnsi="Calibri" w:cs="Calibri"/>
          <w:color w:val="000000"/>
          <w:sz w:val="22"/>
          <w:lang w:eastAsia="en-GB"/>
        </w:rPr>
        <w:t>on the basis of</w:t>
      </w:r>
      <w:proofErr w:type="gramEnd"/>
      <w:r w:rsidR="00AE7E37" w:rsidRPr="00A87A08">
        <w:rPr>
          <w:rFonts w:ascii="Calibri" w:hAnsi="Calibri" w:cs="Calibri"/>
          <w:color w:val="000000"/>
          <w:sz w:val="22"/>
          <w:lang w:eastAsia="en-GB"/>
        </w:rPr>
        <w:t xml:space="preserve">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2" w:name="_Toc5710944"/>
      <w:r w:rsidRPr="00F17C33">
        <w:lastRenderedPageBreak/>
        <w:t>Implementing</w:t>
      </w:r>
      <w:r w:rsidR="00B17210" w:rsidRPr="00F17C33">
        <w:t xml:space="preserve"> the Data Processing Principles</w:t>
      </w:r>
      <w:bookmarkEnd w:id="11"/>
      <w:bookmarkEnd w:id="12"/>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3" w:name="_Toc340499"/>
      <w:bookmarkStart w:id="14" w:name="_Toc341946"/>
      <w:bookmarkStart w:id="15" w:name="_Toc342257"/>
      <w:bookmarkStart w:id="16" w:name="_Toc777445"/>
      <w:bookmarkStart w:id="17" w:name="_Toc1556852"/>
      <w:bookmarkStart w:id="18" w:name="_Toc4162933"/>
      <w:bookmarkStart w:id="19" w:name="_Toc5710945"/>
      <w:r w:rsidRPr="000D3519">
        <w:rPr>
          <w:rFonts w:cstheme="majorHAnsi"/>
          <w:b/>
          <w:color w:val="auto"/>
          <w:sz w:val="24"/>
          <w:szCs w:val="24"/>
          <w:lang w:eastAsia="en-GB"/>
        </w:rPr>
        <w:t>Accountability</w:t>
      </w:r>
      <w:bookmarkEnd w:id="13"/>
      <w:bookmarkEnd w:id="14"/>
      <w:bookmarkEnd w:id="15"/>
      <w:bookmarkEnd w:id="16"/>
      <w:bookmarkEnd w:id="17"/>
      <w:bookmarkEnd w:id="18"/>
      <w:bookmarkEnd w:id="19"/>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w:t>
      </w:r>
      <w:proofErr w:type="gramStart"/>
      <w:r w:rsidR="00783A83">
        <w:rPr>
          <w:rFonts w:ascii="Calibri" w:hAnsi="Calibri" w:cs="Calibri"/>
          <w:sz w:val="22"/>
          <w:szCs w:val="20"/>
        </w:rPr>
        <w:t>all of</w:t>
      </w:r>
      <w:proofErr w:type="gramEnd"/>
      <w:r w:rsidR="00783A83">
        <w:rPr>
          <w:rFonts w:ascii="Calibri" w:hAnsi="Calibri" w:cs="Calibri"/>
          <w:sz w:val="22"/>
          <w:szCs w:val="20"/>
        </w:rPr>
        <w:t xml:space="preserve"> the following areas </w:t>
      </w:r>
      <w:r w:rsidRPr="008A290E">
        <w:rPr>
          <w:rFonts w:ascii="Calibri" w:hAnsi="Calibri" w:cs="Calibri"/>
          <w:sz w:val="22"/>
          <w:szCs w:val="20"/>
        </w:rPr>
        <w:t>(</w:t>
      </w:r>
      <w:proofErr w:type="spellStart"/>
      <w:r w:rsidRPr="008A290E">
        <w:rPr>
          <w:rFonts w:ascii="Calibri" w:hAnsi="Calibri" w:cs="Calibri"/>
          <w:sz w:val="22"/>
          <w:szCs w:val="20"/>
        </w:rPr>
        <w:t>i</w:t>
      </w:r>
      <w:proofErr w:type="spellEnd"/>
      <w:r w:rsidRPr="008A290E">
        <w:rPr>
          <w:rFonts w:ascii="Calibri" w:hAnsi="Calibri" w:cs="Calibri"/>
          <w:sz w:val="22"/>
          <w:szCs w:val="20"/>
        </w:rPr>
        <w:t xml:space="preserve">)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w:t>
      </w:r>
      <w:proofErr w:type="gramStart"/>
      <w:r w:rsidR="00990C2E">
        <w:rPr>
          <w:rFonts w:ascii="Calibri" w:hAnsi="Calibri" w:cs="Calibri"/>
          <w:color w:val="000000"/>
          <w:sz w:val="22"/>
          <w:lang w:eastAsia="en-GB"/>
        </w:rPr>
        <w:t>as a consequence of</w:t>
      </w:r>
      <w:proofErr w:type="gramEnd"/>
      <w:r w:rsidR="00990C2E">
        <w:rPr>
          <w:rFonts w:ascii="Calibri" w:hAnsi="Calibri" w:cs="Calibri"/>
          <w:color w:val="000000"/>
          <w:sz w:val="22"/>
          <w:lang w:eastAsia="en-GB"/>
        </w:rPr>
        <w:t xml:space="preserve">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w:t>
      </w:r>
      <w:r w:rsidR="00952391">
        <w:rPr>
          <w:rFonts w:ascii="Calibri" w:hAnsi="Calibri" w:cs="Calibri"/>
          <w:color w:val="000000"/>
          <w:sz w:val="22"/>
          <w:lang w:eastAsia="en-GB"/>
        </w:rPr>
        <w:lastRenderedPageBreak/>
        <w:t xml:space="preserve">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w:t>
      </w:r>
      <w:r w:rsidR="00952391" w:rsidRPr="00A3545F">
        <w:rPr>
          <w:rFonts w:ascii="Calibri" w:hAnsi="Calibri" w:cs="Calibri"/>
          <w:color w:val="000000"/>
          <w:sz w:val="22"/>
          <w:highlight w:val="yellow"/>
          <w:lang w:eastAsia="en-GB"/>
        </w:rPr>
        <w:t>password policies</w:t>
      </w:r>
      <w:r w:rsidR="00952391">
        <w:rPr>
          <w:rFonts w:ascii="Calibri" w:hAnsi="Calibri" w:cs="Calibri"/>
          <w:color w:val="000000"/>
          <w:sz w:val="22"/>
          <w:lang w:eastAsia="en-GB"/>
        </w:rPr>
        <w:t xml:space="preserve">,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sidRPr="00A3545F">
        <w:rPr>
          <w:rFonts w:ascii="Calibri" w:hAnsi="Calibri" w:cs="Calibri"/>
          <w:color w:val="000000"/>
          <w:sz w:val="22"/>
          <w:highlight w:val="yellow"/>
          <w:lang w:eastAsia="en-GB"/>
        </w:rPr>
        <w:t>special category data</w:t>
      </w:r>
      <w:r w:rsidR="00952391">
        <w:rPr>
          <w:rFonts w:ascii="Calibri" w:hAnsi="Calibri" w:cs="Calibri"/>
          <w:color w:val="000000"/>
          <w:sz w:val="22"/>
          <w:lang w:eastAsia="en-GB"/>
        </w:rPr>
        <w:t xml:space="preserve">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under the control of the school have a duty to observe the data processing principles.  </w:t>
      </w:r>
      <w:r w:rsidRPr="00A3545F">
        <w:rPr>
          <w:rFonts w:ascii="Calibri" w:hAnsi="Calibri" w:cs="Calibri"/>
          <w:color w:val="000000"/>
          <w:sz w:val="22"/>
          <w:highlight w:val="yellow"/>
          <w:lang w:eastAsia="en-GB"/>
        </w:rPr>
        <w:t>The school will provide appropriate information, training and support</w:t>
      </w:r>
      <w:r w:rsidRPr="00A87A08">
        <w:rPr>
          <w:rFonts w:ascii="Calibri" w:hAnsi="Calibri" w:cs="Calibri"/>
          <w:color w:val="000000"/>
          <w:sz w:val="22"/>
          <w:lang w:eastAsia="en-GB"/>
        </w:rPr>
        <w:t xml:space="preserve"> so that staff may gain a clear understanding of these requirements.</w:t>
      </w:r>
      <w:r w:rsidRPr="00A87A08">
        <w:rPr>
          <w:rFonts w:ascii="Calibri" w:hAnsi="Calibri" w:cs="Calibri"/>
          <w:color w:val="000000"/>
          <w:sz w:val="22"/>
          <w:vertAlign w:val="superscript"/>
          <w:lang w:eastAsia="en-GB"/>
        </w:rPr>
        <w:footnoteReference w:id="15"/>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20" w:name="_Toc340500"/>
      <w:bookmarkStart w:id="21" w:name="_Toc341947"/>
      <w:bookmarkStart w:id="22" w:name="_Toc342258"/>
      <w:bookmarkStart w:id="23" w:name="_Toc777446"/>
      <w:bookmarkStart w:id="24" w:name="_Toc1556853"/>
      <w:bookmarkStart w:id="25" w:name="_Toc4162934"/>
      <w:bookmarkStart w:id="26" w:name="_Toc5710946"/>
      <w:r w:rsidRPr="000D3519">
        <w:rPr>
          <w:rFonts w:cstheme="majorHAnsi"/>
          <w:b/>
          <w:color w:val="auto"/>
          <w:sz w:val="24"/>
          <w:szCs w:val="24"/>
          <w:lang w:eastAsia="en-GB"/>
        </w:rPr>
        <w:t>Lawful Processing</w:t>
      </w:r>
      <w:bookmarkEnd w:id="20"/>
      <w:bookmarkEnd w:id="21"/>
      <w:bookmarkEnd w:id="22"/>
      <w:bookmarkEnd w:id="23"/>
      <w:bookmarkEnd w:id="24"/>
      <w:bookmarkEnd w:id="25"/>
      <w:bookmarkEnd w:id="26"/>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w:t>
      </w:r>
      <w:proofErr w:type="gramStart"/>
      <w:r w:rsidRPr="00A87A08">
        <w:rPr>
          <w:rFonts w:ascii="Calibri" w:hAnsi="Calibri" w:cs="Calibri"/>
          <w:color w:val="000000"/>
          <w:sz w:val="22"/>
          <w:lang w:eastAsia="en-GB"/>
        </w:rPr>
        <w:t>activities</w:t>
      </w:r>
      <w:proofErr w:type="gramEnd"/>
      <w:r w:rsidRPr="00A87A08">
        <w:rPr>
          <w:rFonts w:ascii="Calibri" w:hAnsi="Calibri" w:cs="Calibri"/>
          <w:color w:val="000000"/>
          <w:sz w:val="22"/>
          <w:lang w:eastAsia="en-GB"/>
        </w:rPr>
        <w:t xml:space="preserve">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A3545F"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Finally,</w:t>
      </w:r>
      <w:r w:rsidR="008C50EA" w:rsidRPr="00A87A08">
        <w:rPr>
          <w:rFonts w:ascii="Calibri" w:hAnsi="Calibri" w:cs="Calibri"/>
          <w:color w:val="000000"/>
          <w:sz w:val="22"/>
          <w:lang w:eastAsia="en-GB"/>
        </w:rPr>
        <w:t xml:space="preserve"> there is the option of using a data subject’s </w:t>
      </w:r>
      <w:r w:rsidR="008C50EA" w:rsidRPr="00A87A08">
        <w:rPr>
          <w:rFonts w:ascii="Calibri" w:hAnsi="Calibri" w:cs="Calibri"/>
          <w:color w:val="000000"/>
          <w:sz w:val="22"/>
          <w:u w:val="single"/>
          <w:lang w:eastAsia="en-GB"/>
        </w:rPr>
        <w:t>consent</w:t>
      </w:r>
      <w:r w:rsidR="008C50EA"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008C50EA"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7" w:name="_Toc340501"/>
      <w:bookmarkStart w:id="28" w:name="_Toc341948"/>
      <w:bookmarkStart w:id="29" w:name="_Toc342259"/>
      <w:bookmarkStart w:id="30" w:name="_Toc777447"/>
      <w:bookmarkStart w:id="31" w:name="_Toc1556854"/>
      <w:bookmarkStart w:id="32" w:name="_Toc4162935"/>
      <w:bookmarkStart w:id="33" w:name="_Toc5710947"/>
      <w:r w:rsidRPr="00BD3AE6">
        <w:rPr>
          <w:rFonts w:cstheme="majorHAnsi"/>
          <w:b/>
          <w:color w:val="auto"/>
          <w:sz w:val="24"/>
          <w:szCs w:val="24"/>
          <w:lang w:eastAsia="en-GB"/>
        </w:rPr>
        <w:t>Consent</w:t>
      </w:r>
      <w:bookmarkEnd w:id="27"/>
      <w:bookmarkEnd w:id="28"/>
      <w:bookmarkEnd w:id="29"/>
      <w:bookmarkEnd w:id="30"/>
      <w:bookmarkEnd w:id="31"/>
      <w:bookmarkEnd w:id="32"/>
      <w:bookmarkEnd w:id="33"/>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w:t>
      </w:r>
      <w:r w:rsidR="00A3545F"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w:t>
      </w:r>
      <w:proofErr w:type="gramStart"/>
      <w:r w:rsidRPr="00A87A08">
        <w:rPr>
          <w:rFonts w:ascii="Calibri" w:hAnsi="Calibri" w:cs="Calibri"/>
          <w:color w:val="000000"/>
          <w:sz w:val="22"/>
          <w:lang w:eastAsia="en-GB"/>
        </w:rPr>
        <w:t>sufficient</w:t>
      </w:r>
      <w:proofErr w:type="gramEnd"/>
      <w:r w:rsidRPr="00A87A08">
        <w:rPr>
          <w:rFonts w:ascii="Calibri" w:hAnsi="Calibri" w:cs="Calibri"/>
          <w:color w:val="000000"/>
          <w:sz w:val="22"/>
          <w:lang w:eastAsia="en-GB"/>
        </w:rPr>
        <w:t xml:space="preserve">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4" w:name="_Toc340502"/>
      <w:bookmarkStart w:id="35" w:name="_Toc341949"/>
      <w:bookmarkStart w:id="36" w:name="_Toc342260"/>
      <w:bookmarkStart w:id="37" w:name="_Toc777448"/>
      <w:bookmarkStart w:id="38" w:name="_Toc1556855"/>
      <w:bookmarkStart w:id="39" w:name="_Toc4162936"/>
      <w:bookmarkStart w:id="40" w:name="_Toc5710948"/>
      <w:r w:rsidRPr="00C7671C">
        <w:rPr>
          <w:rFonts w:cstheme="majorHAnsi"/>
          <w:b/>
          <w:color w:val="auto"/>
          <w:sz w:val="24"/>
          <w:szCs w:val="24"/>
          <w:lang w:eastAsia="en-GB"/>
        </w:rPr>
        <w:t>Special Category Data</w:t>
      </w:r>
      <w:bookmarkEnd w:id="34"/>
      <w:bookmarkEnd w:id="35"/>
      <w:bookmarkEnd w:id="36"/>
      <w:bookmarkEnd w:id="37"/>
      <w:bookmarkEnd w:id="38"/>
      <w:bookmarkEnd w:id="39"/>
      <w:bookmarkEnd w:id="40"/>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41"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41"/>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w:t>
      </w:r>
      <w:proofErr w:type="gramStart"/>
      <w:r w:rsidRPr="00A87A08">
        <w:rPr>
          <w:rFonts w:ascii="Calibri" w:hAnsi="Calibri" w:cs="Calibri"/>
          <w:color w:val="000000"/>
          <w:sz w:val="22"/>
          <w:lang w:eastAsia="en-GB"/>
        </w:rPr>
        <w:t>on the basis of</w:t>
      </w:r>
      <w:proofErr w:type="gramEnd"/>
      <w:r w:rsidRPr="00A87A08">
        <w:rPr>
          <w:rFonts w:ascii="Calibri" w:hAnsi="Calibri" w:cs="Calibri"/>
          <w:color w:val="000000"/>
          <w:sz w:val="22"/>
          <w:lang w:eastAsia="en-GB"/>
        </w:rPr>
        <w:t xml:space="preserve">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r w:rsidRPr="00A87A08">
        <w:rPr>
          <w:rFonts w:ascii="Calibri" w:hAnsi="Calibri" w:cs="Calibri"/>
          <w:color w:val="000000"/>
          <w:sz w:val="22"/>
          <w:lang w:eastAsia="en-GB"/>
        </w:rPr>
        <w:t>;</w:t>
      </w:r>
      <w:r w:rsidR="0058332C">
        <w:rPr>
          <w:rFonts w:ascii="Calibri" w:hAnsi="Calibri" w:cs="Calibri"/>
          <w:color w:val="000000"/>
          <w:sz w:val="22"/>
          <w:lang w:eastAsia="en-GB"/>
        </w:rPr>
        <w:t xml:space="preserve"> </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 xml:space="preserve">the provision of health or social care or </w:t>
      </w:r>
      <w:proofErr w:type="gramStart"/>
      <w:r w:rsidRPr="00A87A08">
        <w:rPr>
          <w:rFonts w:ascii="Calibri" w:hAnsi="Calibri" w:cs="Calibri"/>
          <w:color w:val="000000"/>
          <w:sz w:val="22"/>
          <w:u w:val="single"/>
          <w:lang w:eastAsia="en-GB"/>
        </w:rPr>
        <w:t>treatment</w:t>
      </w:r>
      <w:r w:rsidRPr="00A87A08">
        <w:rPr>
          <w:rFonts w:ascii="Calibri" w:hAnsi="Calibri" w:cs="Calibri"/>
          <w:color w:val="000000"/>
          <w:sz w:val="22"/>
          <w:lang w:eastAsia="en-GB"/>
        </w:rPr>
        <w:t>..</w:t>
      </w:r>
      <w:proofErr w:type="gramEnd"/>
      <w:r w:rsidRPr="00A87A08">
        <w:rPr>
          <w:rFonts w:ascii="Calibri" w:hAnsi="Calibri" w:cs="Calibri"/>
          <w:color w:val="000000"/>
          <w:sz w:val="22"/>
          <w:lang w:eastAsia="en-GB"/>
        </w:rPr>
        <w:t xml:space="preserve"> </w:t>
      </w:r>
      <w:proofErr w:type="gramStart"/>
      <w:r w:rsidRPr="00A87A08">
        <w:rPr>
          <w:rFonts w:ascii="Calibri" w:hAnsi="Calibri" w:cs="Calibri"/>
          <w:color w:val="000000"/>
          <w:sz w:val="22"/>
          <w:lang w:eastAsia="en-GB"/>
        </w:rPr>
        <w:t>on the basis of</w:t>
      </w:r>
      <w:proofErr w:type="gramEnd"/>
      <w:r w:rsidRPr="00A87A08">
        <w:rPr>
          <w:rFonts w:ascii="Calibri" w:hAnsi="Calibri" w:cs="Calibri"/>
          <w:color w:val="000000"/>
          <w:sz w:val="22"/>
          <w:lang w:eastAsia="en-GB"/>
        </w:rPr>
        <w:t xml:space="preserve">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42" w:name="_Toc340504"/>
      <w:bookmarkStart w:id="43" w:name="_Toc341951"/>
      <w:bookmarkStart w:id="44" w:name="_Toc342261"/>
      <w:bookmarkStart w:id="45" w:name="_Toc777449"/>
      <w:bookmarkStart w:id="46" w:name="_Toc1556856"/>
      <w:bookmarkStart w:id="47" w:name="_Toc4162937"/>
      <w:bookmarkStart w:id="48" w:name="_Toc5710949"/>
      <w:r w:rsidRPr="00C7671C">
        <w:rPr>
          <w:rFonts w:cstheme="majorHAnsi"/>
          <w:b/>
          <w:color w:val="auto"/>
          <w:sz w:val="24"/>
          <w:szCs w:val="24"/>
          <w:lang w:eastAsia="en-GB"/>
        </w:rPr>
        <w:lastRenderedPageBreak/>
        <w:t>Transparency</w:t>
      </w:r>
      <w:bookmarkEnd w:id="42"/>
      <w:bookmarkEnd w:id="43"/>
      <w:bookmarkEnd w:id="44"/>
      <w:bookmarkEnd w:id="45"/>
      <w:bookmarkEnd w:id="46"/>
      <w:bookmarkEnd w:id="47"/>
      <w:bookmarkEnd w:id="48"/>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9" w:name="_Toc340505"/>
      <w:bookmarkStart w:id="50" w:name="_Toc341952"/>
      <w:bookmarkStart w:id="51" w:name="_Toc342262"/>
      <w:bookmarkStart w:id="52"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53" w:name="_Toc1556857"/>
      <w:bookmarkStart w:id="54" w:name="_Toc4162938"/>
      <w:bookmarkStart w:id="55" w:name="_Toc5710950"/>
      <w:r w:rsidRPr="00C7671C">
        <w:rPr>
          <w:rFonts w:cstheme="majorHAnsi"/>
          <w:b/>
          <w:color w:val="auto"/>
          <w:sz w:val="24"/>
          <w:szCs w:val="24"/>
          <w:lang w:eastAsia="en-GB"/>
        </w:rPr>
        <w:t>Purpose Limitation</w:t>
      </w:r>
      <w:bookmarkEnd w:id="49"/>
      <w:bookmarkEnd w:id="50"/>
      <w:bookmarkEnd w:id="51"/>
      <w:bookmarkEnd w:id="52"/>
      <w:bookmarkEnd w:id="53"/>
      <w:bookmarkEnd w:id="54"/>
      <w:bookmarkEnd w:id="55"/>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56" w:name="_Toc1556858"/>
      <w:bookmarkStart w:id="57" w:name="_Toc4162939"/>
      <w:bookmarkStart w:id="58" w:name="_Toc5710951"/>
      <w:bookmarkStart w:id="59" w:name="_Toc340506"/>
      <w:bookmarkStart w:id="60" w:name="_Toc341953"/>
      <w:bookmarkStart w:id="61" w:name="_Toc342263"/>
      <w:bookmarkStart w:id="62" w:name="_Toc777451"/>
      <w:r>
        <w:rPr>
          <w:rFonts w:cstheme="majorHAnsi"/>
          <w:b/>
          <w:color w:val="auto"/>
          <w:sz w:val="24"/>
          <w:szCs w:val="24"/>
          <w:lang w:eastAsia="en-GB"/>
        </w:rPr>
        <w:t>Data Minimisation</w:t>
      </w:r>
      <w:bookmarkEnd w:id="56"/>
      <w:bookmarkEnd w:id="57"/>
      <w:bookmarkEnd w:id="58"/>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w:t>
      </w:r>
      <w:proofErr w:type="gramStart"/>
      <w:r w:rsidR="008615D3">
        <w:rPr>
          <w:rFonts w:asciiTheme="majorHAnsi" w:hAnsiTheme="majorHAnsi" w:cstheme="majorHAnsi"/>
          <w:sz w:val="22"/>
          <w:szCs w:val="22"/>
          <w:lang w:eastAsia="en-GB"/>
        </w:rPr>
        <w:t>a number of</w:t>
      </w:r>
      <w:proofErr w:type="gramEnd"/>
      <w:r w:rsidR="008615D3">
        <w:rPr>
          <w:rFonts w:asciiTheme="majorHAnsi" w:hAnsiTheme="majorHAnsi" w:cstheme="majorHAnsi"/>
          <w:sz w:val="22"/>
          <w:szCs w:val="22"/>
          <w:lang w:eastAsia="en-GB"/>
        </w:rPr>
        <w:t xml:space="preserve">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School staff will necessarily create personal data in the course of their duties.  </w:t>
      </w:r>
      <w:proofErr w:type="gramStart"/>
      <w:r>
        <w:rPr>
          <w:rFonts w:ascii="Calibri" w:hAnsi="Calibri" w:cs="Calibri"/>
          <w:sz w:val="22"/>
          <w:szCs w:val="22"/>
          <w:lang w:eastAsia="en-GB"/>
        </w:rPr>
        <w:t>However</w:t>
      </w:r>
      <w:proofErr w:type="gramEnd"/>
      <w:r>
        <w:rPr>
          <w:rFonts w:ascii="Calibri" w:hAnsi="Calibri" w:cs="Calibri"/>
          <w:sz w:val="22"/>
          <w:szCs w:val="22"/>
          <w:lang w:eastAsia="en-GB"/>
        </w:rPr>
        <w:t xml:space="preserve">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63" w:name="_Toc340507"/>
      <w:bookmarkStart w:id="64" w:name="_Toc341954"/>
      <w:bookmarkStart w:id="65" w:name="_Toc342264"/>
      <w:bookmarkStart w:id="66" w:name="_Toc777452"/>
      <w:bookmarkStart w:id="67" w:name="_Toc1556859"/>
      <w:bookmarkStart w:id="68" w:name="_Toc4162940"/>
      <w:bookmarkStart w:id="69" w:name="_Toc5710952"/>
      <w:bookmarkEnd w:id="59"/>
      <w:bookmarkEnd w:id="60"/>
      <w:bookmarkEnd w:id="61"/>
      <w:bookmarkEnd w:id="62"/>
      <w:r w:rsidRPr="00C7671C">
        <w:rPr>
          <w:rFonts w:cstheme="majorHAnsi"/>
          <w:b/>
          <w:color w:val="auto"/>
          <w:sz w:val="24"/>
          <w:szCs w:val="24"/>
          <w:lang w:eastAsia="en-GB"/>
        </w:rPr>
        <w:t>Storage Limitation</w:t>
      </w:r>
      <w:bookmarkEnd w:id="63"/>
      <w:bookmarkEnd w:id="64"/>
      <w:bookmarkEnd w:id="65"/>
      <w:bookmarkEnd w:id="66"/>
      <w:bookmarkEnd w:id="67"/>
      <w:bookmarkEnd w:id="68"/>
      <w:bookmarkEnd w:id="69"/>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70" w:name="_Toc1556860"/>
      <w:bookmarkStart w:id="71" w:name="_Toc4162941"/>
      <w:bookmarkStart w:id="72" w:name="_Toc5710953"/>
      <w:r>
        <w:rPr>
          <w:rFonts w:cstheme="majorHAnsi"/>
          <w:b/>
          <w:color w:val="auto"/>
          <w:sz w:val="24"/>
          <w:szCs w:val="24"/>
          <w:lang w:eastAsia="en-GB"/>
        </w:rPr>
        <w:t>Integrity and Confidentiality</w:t>
      </w:r>
      <w:bookmarkEnd w:id="70"/>
      <w:bookmarkEnd w:id="71"/>
      <w:bookmarkEnd w:id="72"/>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w:t>
      </w:r>
      <w:proofErr w:type="gramStart"/>
      <w:r w:rsidRPr="00A87A08">
        <w:rPr>
          <w:rFonts w:ascii="Calibri" w:hAnsi="Calibri" w:cs="Calibri"/>
          <w:sz w:val="22"/>
          <w:szCs w:val="20"/>
        </w:rPr>
        <w:t>are required to act at all times</w:t>
      </w:r>
      <w:proofErr w:type="gramEnd"/>
      <w:r w:rsidRPr="00A87A08">
        <w:rPr>
          <w:rFonts w:ascii="Calibri" w:hAnsi="Calibri" w:cs="Calibri"/>
          <w:sz w:val="22"/>
          <w:szCs w:val="20"/>
        </w:rPr>
        <w:t xml:space="preserve">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lastRenderedPageBreak/>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proofErr w:type="gramStart"/>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proofErr w:type="gramEnd"/>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w:t>
      </w:r>
      <w:proofErr w:type="gramStart"/>
      <w:r w:rsidR="006B23B4" w:rsidRPr="00CB6119">
        <w:rPr>
          <w:rFonts w:ascii="Calibri" w:hAnsi="Calibri" w:cs="Calibri"/>
          <w:sz w:val="22"/>
          <w:szCs w:val="20"/>
        </w:rPr>
        <w:t>on the basis of</w:t>
      </w:r>
      <w:proofErr w:type="gramEnd"/>
      <w:r w:rsidR="006B23B4" w:rsidRPr="00CB6119">
        <w:rPr>
          <w:rFonts w:ascii="Calibri" w:hAnsi="Calibri" w:cs="Calibri"/>
          <w:sz w:val="22"/>
          <w:szCs w:val="20"/>
        </w:rPr>
        <w:t xml:space="preserve">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 xml:space="preserve">These measures should ensure an appropriate level of security, including confidentiality, </w:t>
      </w:r>
      <w:proofErr w:type="gramStart"/>
      <w:r w:rsidR="008F7F28" w:rsidRPr="008F7F28">
        <w:rPr>
          <w:rFonts w:ascii="Calibri" w:hAnsi="Calibri" w:cs="Calibri"/>
          <w:i/>
          <w:color w:val="000000"/>
          <w:sz w:val="22"/>
          <w:lang w:eastAsia="en-GB"/>
        </w:rPr>
        <w:t>taking into account</w:t>
      </w:r>
      <w:proofErr w:type="gramEnd"/>
      <w:r w:rsidR="008F7F28" w:rsidRPr="008F7F28">
        <w:rPr>
          <w:rFonts w:ascii="Calibri" w:hAnsi="Calibri" w:cs="Calibri"/>
          <w:i/>
          <w:color w:val="000000"/>
          <w:sz w:val="22"/>
          <w:lang w:eastAsia="en-GB"/>
        </w:rPr>
        <w:t xml:space="preserve">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w:t>
      </w:r>
      <w:proofErr w:type="gramStart"/>
      <w:r w:rsidR="00DA1EF5">
        <w:rPr>
          <w:rFonts w:ascii="Calibri" w:hAnsi="Calibri" w:cs="Calibri"/>
          <w:color w:val="000000"/>
          <w:sz w:val="22"/>
          <w:lang w:eastAsia="en-GB"/>
        </w:rPr>
        <w:t>sufficient</w:t>
      </w:r>
      <w:proofErr w:type="gramEnd"/>
      <w:r w:rsidR="00DA1EF5">
        <w:rPr>
          <w:rFonts w:ascii="Calibri" w:hAnsi="Calibri" w:cs="Calibri"/>
          <w:color w:val="000000"/>
          <w:sz w:val="22"/>
          <w:lang w:eastAsia="en-GB"/>
        </w:rPr>
        <w:t xml:space="preserve">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73" w:name="_Toc340508"/>
      <w:bookmarkStart w:id="74" w:name="_Toc5710954"/>
      <w:r>
        <w:lastRenderedPageBreak/>
        <w:t>Categories</w:t>
      </w:r>
      <w:r w:rsidR="007C7F48" w:rsidRPr="00A87A08">
        <w:t xml:space="preserve"> of Recipients</w:t>
      </w:r>
      <w:bookmarkEnd w:id="73"/>
      <w:bookmarkEnd w:id="74"/>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(“October Returns”) using a secure Post-Primary Online Database (P-POD)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proofErr w:type="spellStart"/>
      <w:r w:rsidRPr="00E232D2">
        <w:rPr>
          <w:rFonts w:ascii="Calibri" w:hAnsi="Calibri" w:cs="Calibri"/>
          <w:i/>
          <w:color w:val="404040" w:themeColor="text1" w:themeTint="BF"/>
          <w:sz w:val="22"/>
          <w:szCs w:val="20"/>
          <w:lang w:eastAsia="en-GB"/>
        </w:rPr>
        <w:t>Túsla</w:t>
      </w:r>
      <w:proofErr w:type="spellEnd"/>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proofErr w:type="gramStart"/>
      <w:r w:rsidRPr="00E232D2">
        <w:rPr>
          <w:rFonts w:ascii="Calibri" w:hAnsi="Calibri" w:cs="Calibri"/>
          <w:i/>
          <w:color w:val="404040" w:themeColor="text1" w:themeTint="BF"/>
          <w:sz w:val="22"/>
          <w:szCs w:val="20"/>
          <w:lang w:eastAsia="en-GB"/>
        </w:rPr>
        <w:t>An</w:t>
      </w:r>
      <w:proofErr w:type="gramEnd"/>
      <w:r w:rsidRPr="00E232D2">
        <w:rPr>
          <w:rFonts w:ascii="Calibri" w:hAnsi="Calibri" w:cs="Calibri"/>
          <w:i/>
          <w:color w:val="404040" w:themeColor="text1" w:themeTint="BF"/>
          <w:sz w:val="22"/>
          <w:szCs w:val="20"/>
          <w:lang w:eastAsia="en-GB"/>
        </w:rPr>
        <w:t xml:space="preserve">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Other schools and Universities/Colleges/Institutes</w:t>
      </w:r>
      <w:r>
        <w:rPr>
          <w:rFonts w:ascii="Calibri" w:hAnsi="Calibri" w:cs="Calibri"/>
          <w:b/>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xml:space="preserve">, or goes on an exchange programme or similar, the school may be asked to supply certain information about the student, such as academic record, references, etc.  </w:t>
      </w:r>
    </w:p>
    <w:p w:rsidR="007C44F2" w:rsidRPr="00E232D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Work Placement</w:t>
      </w:r>
      <w:r>
        <w:rPr>
          <w:rFonts w:ascii="Calibri" w:hAnsi="Calibri" w:cs="Calibri"/>
          <w:color w:val="000000" w:themeColor="text1"/>
          <w:sz w:val="22"/>
          <w:szCs w:val="20"/>
          <w:lang w:eastAsia="en-GB"/>
        </w:rPr>
        <w:t xml:space="preserve"> </w:t>
      </w:r>
      <w:r w:rsidR="00A96946">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ome data may be shared, on request, with work placement providers and </w:t>
      </w:r>
      <w:r w:rsidRPr="00E232D2">
        <w:rPr>
          <w:rFonts w:ascii="Calibri" w:hAnsi="Calibri" w:cs="Calibri"/>
          <w:i/>
          <w:color w:val="404040" w:themeColor="text1" w:themeTint="BF"/>
          <w:sz w:val="22"/>
          <w:szCs w:val="20"/>
          <w:lang w:eastAsia="en-GB"/>
        </w:rPr>
        <w:t>employers</w:t>
      </w:r>
      <w:r w:rsidRPr="00E232D2">
        <w:rPr>
          <w:rFonts w:ascii="Calibri" w:hAnsi="Calibri" w:cs="Calibri"/>
          <w:color w:val="000000" w:themeColor="text1"/>
          <w:sz w:val="22"/>
          <w:szCs w:val="20"/>
          <w:lang w:eastAsia="en-GB"/>
        </w:rPr>
        <w:t xml:space="preserve"> where this is appropriate and necessary to support students engaged in work experience or similar programmes.</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Pr="00A87A08" w:rsidRDefault="00014917" w:rsidP="00E232D2">
      <w:pPr>
        <w:autoSpaceDE w:val="0"/>
        <w:spacing w:before="240"/>
        <w:jc w:val="both"/>
        <w:rPr>
          <w:rFonts w:ascii="Calibri" w:hAnsi="Calibri" w:cs="Calibri"/>
          <w:b/>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w:t>
      </w:r>
      <w:r w:rsidRPr="00A87A08">
        <w:rPr>
          <w:rFonts w:ascii="Calibri" w:hAnsi="Calibri" w:cs="Calibri"/>
          <w:color w:val="000000" w:themeColor="text1"/>
          <w:sz w:val="22"/>
          <w:szCs w:val="20"/>
          <w:lang w:eastAsia="en-GB"/>
        </w:rPr>
        <w:lastRenderedPageBreak/>
        <w:t xml:space="preserve">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00A75A35">
        <w:rPr>
          <w:rFonts w:eastAsia="Calibri"/>
          <w:b w:val="0"/>
          <w:smallCaps w:val="0"/>
          <w:color w:val="000000" w:themeColor="text1"/>
          <w:sz w:val="22"/>
          <w:szCs w:val="20"/>
        </w:rPr>
        <w:t>Advanced</w:t>
      </w:r>
      <w:r w:rsidR="00036A64">
        <w:rPr>
          <w:rFonts w:eastAsia="Calibri"/>
          <w:b w:val="0"/>
          <w:smallCaps w:val="0"/>
          <w:color w:val="000000" w:themeColor="text1"/>
          <w:sz w:val="22"/>
          <w:szCs w:val="20"/>
        </w:rPr>
        <w:t xml:space="preserve"> Learning</w:t>
      </w:r>
      <w:r w:rsidR="007C7F48" w:rsidRPr="00E232D2">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 Google Drive, iCloud, OneDrive)</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proofErr w:type="spellStart"/>
      <w:r>
        <w:rPr>
          <w:rFonts w:eastAsia="Calibri"/>
          <w:b w:val="0"/>
          <w:smallCaps w:val="0"/>
          <w:color w:val="000000" w:themeColor="text1"/>
          <w:sz w:val="22"/>
          <w:szCs w:val="20"/>
        </w:rPr>
        <w:t>Youtube</w:t>
      </w:r>
      <w:proofErr w:type="spellEnd"/>
      <w:r>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Wordpress</w:t>
      </w:r>
      <w:proofErr w:type="spellEnd"/>
      <w:r w:rsidRPr="00BE3D3D">
        <w:rPr>
          <w:rFonts w:eastAsia="Calibri"/>
          <w:b w:val="0"/>
          <w:smallCaps w:val="0"/>
          <w:color w:val="000000" w:themeColor="text1"/>
          <w:sz w:val="22"/>
          <w:szCs w:val="20"/>
        </w:rPr>
        <w:t>)</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 xml:space="preserve">Edmodo, Schoology, </w:t>
      </w:r>
      <w:proofErr w:type="spellStart"/>
      <w:r w:rsidRPr="00BE3D3D">
        <w:rPr>
          <w:rFonts w:eastAsia="Calibri"/>
          <w:b w:val="0"/>
          <w:smallCaps w:val="0"/>
          <w:color w:val="000000" w:themeColor="text1"/>
          <w:sz w:val="22"/>
          <w:szCs w:val="20"/>
        </w:rPr>
        <w:t>Schoolwise</w:t>
      </w:r>
      <w:proofErr w:type="spellEnd"/>
      <w:r w:rsidRPr="00BE3D3D">
        <w:rPr>
          <w:rFonts w:eastAsia="Calibri"/>
          <w:b w:val="0"/>
          <w:smallCaps w:val="0"/>
          <w:color w:val="000000" w:themeColor="text1"/>
          <w:sz w:val="22"/>
          <w:szCs w:val="20"/>
        </w:rPr>
        <w:t>, Google Classroom</w:t>
      </w:r>
      <w:r>
        <w:rPr>
          <w:rFonts w:eastAsia="Calibri"/>
          <w:b w:val="0"/>
          <w:smallCaps w:val="0"/>
          <w:color w:val="000000" w:themeColor="text1"/>
          <w:sz w:val="22"/>
          <w:szCs w:val="20"/>
        </w:rPr>
        <w:t>)</w:t>
      </w:r>
    </w:p>
    <w:p w:rsidR="007C7F48" w:rsidRPr="00036A64"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highlight w:val="yellow"/>
        </w:rPr>
      </w:pPr>
      <w:r w:rsidRPr="00036A64">
        <w:rPr>
          <w:rFonts w:eastAsia="Calibri"/>
          <w:b w:val="0"/>
          <w:smallCaps w:val="0"/>
          <w:color w:val="000000" w:themeColor="text1"/>
          <w:sz w:val="22"/>
          <w:szCs w:val="20"/>
          <w:highlight w:val="yellow"/>
        </w:rPr>
        <w:t>I</w:t>
      </w:r>
      <w:r w:rsidR="007C7F48" w:rsidRPr="00036A64">
        <w:rPr>
          <w:rFonts w:eastAsia="Calibri"/>
          <w:b w:val="0"/>
          <w:smallCaps w:val="0"/>
          <w:color w:val="000000" w:themeColor="text1"/>
          <w:sz w:val="22"/>
          <w:szCs w:val="20"/>
          <w:highlight w:val="yellow"/>
        </w:rPr>
        <w:t>T Systems Support (</w:t>
      </w:r>
      <w:r w:rsidRPr="00036A64">
        <w:rPr>
          <w:rFonts w:eastAsia="Calibri"/>
          <w:b w:val="0"/>
          <w:smallCaps w:val="0"/>
          <w:color w:val="000000" w:themeColor="text1"/>
          <w:sz w:val="22"/>
          <w:szCs w:val="20"/>
          <w:highlight w:val="yellow"/>
        </w:rPr>
        <w:t xml:space="preserve">local </w:t>
      </w:r>
      <w:r w:rsidRPr="00036A64">
        <w:rPr>
          <w:rFonts w:eastAsia="Calibri"/>
          <w:b w:val="0"/>
          <w:smallCaps w:val="0"/>
          <w:color w:val="000000" w:themeColor="text1"/>
          <w:sz w:val="22"/>
          <w:szCs w:val="20"/>
          <w:highlight w:val="yellow"/>
          <w:lang w:eastAsia="en-US"/>
        </w:rPr>
        <w:t>ICT Support Company</w:t>
      </w:r>
      <w:r w:rsidR="007C7F48" w:rsidRPr="00036A64">
        <w:rPr>
          <w:rFonts w:eastAsia="Calibri"/>
          <w:b w:val="0"/>
          <w:smallCaps w:val="0"/>
          <w:color w:val="000000" w:themeColor="text1"/>
          <w:sz w:val="22"/>
          <w:szCs w:val="20"/>
          <w:highlight w:val="yellow"/>
          <w:lang w:eastAsia="en-US"/>
        </w:rPr>
        <w:t>)</w:t>
      </w:r>
    </w:p>
    <w:p w:rsidR="007C7F48" w:rsidRPr="00036A6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highlight w:val="yellow"/>
        </w:rPr>
      </w:pPr>
      <w:r w:rsidRPr="00036A64">
        <w:rPr>
          <w:rFonts w:eastAsia="Calibri"/>
          <w:b w:val="0"/>
          <w:smallCaps w:val="0"/>
          <w:color w:val="000000" w:themeColor="text1"/>
          <w:sz w:val="22"/>
          <w:szCs w:val="20"/>
          <w:highlight w:val="yellow"/>
        </w:rPr>
        <w:t>Fee management software (</w:t>
      </w:r>
      <w:r w:rsidRPr="00036A64">
        <w:rPr>
          <w:rFonts w:eastAsia="Calibri"/>
          <w:b w:val="0"/>
          <w:smallCaps w:val="0"/>
          <w:sz w:val="22"/>
          <w:szCs w:val="20"/>
          <w:highlight w:val="yellow"/>
          <w:lang w:eastAsia="en-US"/>
        </w:rPr>
        <w:t>x)</w:t>
      </w:r>
    </w:p>
    <w:p w:rsidR="007C7F48" w:rsidRPr="00036A6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highlight w:val="yellow"/>
        </w:rPr>
      </w:pPr>
      <w:r w:rsidRPr="00036A64">
        <w:rPr>
          <w:rFonts w:eastAsia="Calibri"/>
          <w:b w:val="0"/>
          <w:smallCaps w:val="0"/>
          <w:color w:val="000000" w:themeColor="text1"/>
          <w:sz w:val="22"/>
          <w:szCs w:val="20"/>
          <w:highlight w:val="yellow"/>
        </w:rPr>
        <w:t>School communications (x)</w:t>
      </w:r>
    </w:p>
    <w:p w:rsidR="007C7F48" w:rsidRPr="00036A64" w:rsidRDefault="007C7F48" w:rsidP="00040277">
      <w:pPr>
        <w:pStyle w:val="HeadingSection"/>
        <w:numPr>
          <w:ilvl w:val="0"/>
          <w:numId w:val="19"/>
        </w:numPr>
        <w:suppressAutoHyphens w:val="0"/>
        <w:spacing w:before="120"/>
        <w:contextualSpacing/>
        <w:textAlignment w:val="baseline"/>
        <w:rPr>
          <w:rFonts w:eastAsia="Calibri"/>
          <w:b w:val="0"/>
          <w:smallCaps w:val="0"/>
          <w:sz w:val="22"/>
          <w:szCs w:val="20"/>
          <w:highlight w:val="yellow"/>
          <w:lang w:eastAsia="en-US"/>
        </w:rPr>
      </w:pPr>
      <w:r w:rsidRPr="00036A64">
        <w:rPr>
          <w:rFonts w:eastAsia="Calibri"/>
          <w:b w:val="0"/>
          <w:smallCaps w:val="0"/>
          <w:sz w:val="22"/>
          <w:szCs w:val="20"/>
          <w:highlight w:val="yellow"/>
          <w:lang w:eastAsia="en-US"/>
        </w:rPr>
        <w:t>Security and CCTV Systems (x)</w:t>
      </w:r>
    </w:p>
    <w:p w:rsidR="007C7F48" w:rsidRPr="00036A6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highlight w:val="yellow"/>
        </w:rPr>
      </w:pPr>
      <w:r w:rsidRPr="00036A64">
        <w:rPr>
          <w:rFonts w:eastAsia="Calibri"/>
          <w:b w:val="0"/>
          <w:smallCaps w:val="0"/>
          <w:color w:val="000000" w:themeColor="text1"/>
          <w:sz w:val="22"/>
          <w:szCs w:val="20"/>
          <w:highlight w:val="yellow"/>
        </w:rPr>
        <w:t xml:space="preserve">Pension Consultants/Trustees (x) </w:t>
      </w:r>
    </w:p>
    <w:p w:rsidR="007C7F48" w:rsidRPr="00036A6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highlight w:val="yellow"/>
        </w:rPr>
      </w:pPr>
      <w:r w:rsidRPr="00036A64">
        <w:rPr>
          <w:rFonts w:eastAsia="Calibri"/>
          <w:b w:val="0"/>
          <w:smallCaps w:val="0"/>
          <w:color w:val="000000" w:themeColor="text1"/>
          <w:sz w:val="22"/>
          <w:szCs w:val="20"/>
          <w:highlight w:val="yellow"/>
        </w:rPr>
        <w:t>Accounting &amp; Payroll software (x)</w:t>
      </w:r>
    </w:p>
    <w:p w:rsidR="007C7F48" w:rsidRPr="00036A6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highlight w:val="yellow"/>
        </w:rPr>
      </w:pPr>
      <w:r w:rsidRPr="00036A64">
        <w:rPr>
          <w:rFonts w:eastAsia="Calibri"/>
          <w:b w:val="0"/>
          <w:smallCaps w:val="0"/>
          <w:color w:val="000000" w:themeColor="text1"/>
          <w:sz w:val="22"/>
          <w:szCs w:val="20"/>
          <w:highlight w:val="yellow"/>
        </w:rPr>
        <w:t>Cashless Payment Systems (</w:t>
      </w:r>
      <w:bookmarkStart w:id="75" w:name="_GoBack"/>
      <w:bookmarkEnd w:id="75"/>
      <w:r w:rsidRPr="00036A64">
        <w:rPr>
          <w:rFonts w:eastAsia="Calibri"/>
          <w:b w:val="0"/>
          <w:smallCaps w:val="0"/>
          <w:color w:val="000000" w:themeColor="text1"/>
          <w:sz w:val="22"/>
          <w:szCs w:val="20"/>
          <w:highlight w:val="yellow"/>
        </w:rPr>
        <w:t>x)</w:t>
      </w:r>
    </w:p>
    <w:p w:rsidR="007C7F48" w:rsidRPr="00036A64"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highlight w:val="yellow"/>
        </w:rPr>
      </w:pPr>
      <w:r w:rsidRPr="00036A64">
        <w:rPr>
          <w:rFonts w:eastAsia="Calibri"/>
          <w:b w:val="0"/>
          <w:smallCaps w:val="0"/>
          <w:color w:val="000000" w:themeColor="text1"/>
          <w:sz w:val="22"/>
          <w:szCs w:val="20"/>
          <w:highlight w:val="yellow"/>
        </w:rPr>
        <w:t>Canteen Management System (x)</w:t>
      </w:r>
    </w:p>
    <w:p w:rsidR="00554E25" w:rsidRPr="00036A64"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highlight w:val="yellow"/>
        </w:rPr>
      </w:pPr>
      <w:r w:rsidRPr="00036A64">
        <w:rPr>
          <w:rFonts w:eastAsia="Calibri"/>
          <w:b w:val="0"/>
          <w:smallCaps w:val="0"/>
          <w:color w:val="000000" w:themeColor="text1"/>
          <w:sz w:val="22"/>
          <w:szCs w:val="20"/>
          <w:highlight w:val="yellow"/>
        </w:rPr>
        <w:t>Learning software and Apps</w:t>
      </w:r>
      <w:r w:rsidR="00BE3D3D" w:rsidRPr="00036A64">
        <w:rPr>
          <w:rFonts w:eastAsia="Calibri"/>
          <w:b w:val="0"/>
          <w:smallCaps w:val="0"/>
          <w:color w:val="000000" w:themeColor="text1"/>
          <w:sz w:val="22"/>
          <w:szCs w:val="20"/>
          <w:highlight w:val="yellow"/>
        </w:rPr>
        <w:t xml:space="preserve"> (x)</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76" w:name="_Toc340509"/>
      <w:bookmarkStart w:id="77" w:name="_Toc5710955"/>
      <w:r>
        <w:lastRenderedPageBreak/>
        <w:t>Managing</w:t>
      </w:r>
      <w:r w:rsidR="009D1EC2">
        <w:t xml:space="preserve"> Data Subject</w:t>
      </w:r>
      <w:r w:rsidR="00457880" w:rsidRPr="00A87A08">
        <w:t xml:space="preserve"> Rights Requests</w:t>
      </w:r>
      <w:bookmarkEnd w:id="76"/>
      <w:r w:rsidR="009D1EC2">
        <w:t xml:space="preserve">, </w:t>
      </w:r>
      <w:r w:rsidR="000043F0">
        <w:t>I</w:t>
      </w:r>
      <w:r w:rsidR="009D1EC2">
        <w:t xml:space="preserve">ncluding </w:t>
      </w:r>
      <w:r w:rsidR="000043F0">
        <w:t>A</w:t>
      </w:r>
      <w:r w:rsidR="009D1EC2">
        <w:t xml:space="preserve">ccess </w:t>
      </w:r>
      <w:r w:rsidR="000043F0">
        <w:t>R</w:t>
      </w:r>
      <w:r w:rsidR="009D1EC2">
        <w:t>equests</w:t>
      </w:r>
      <w:bookmarkEnd w:id="77"/>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8" w:name="_Toc340510"/>
      <w:bookmarkStart w:id="79" w:name="_Toc341957"/>
      <w:bookmarkStart w:id="80" w:name="_Toc342267"/>
      <w:bookmarkStart w:id="81" w:name="_Toc777455"/>
      <w:bookmarkStart w:id="82" w:name="_Toc1556863"/>
      <w:bookmarkStart w:id="83" w:name="_Toc4162944"/>
      <w:bookmarkStart w:id="84" w:name="_Toc5710956"/>
      <w:r w:rsidRPr="00273EB6">
        <w:rPr>
          <w:rFonts w:cstheme="majorHAnsi"/>
          <w:b/>
          <w:color w:val="auto"/>
          <w:sz w:val="24"/>
          <w:szCs w:val="24"/>
          <w:lang w:eastAsia="en-GB"/>
        </w:rPr>
        <w:t>Responding to rights requests</w:t>
      </w:r>
      <w:bookmarkEnd w:id="78"/>
      <w:bookmarkEnd w:id="79"/>
      <w:bookmarkEnd w:id="80"/>
      <w:bookmarkEnd w:id="81"/>
      <w:bookmarkEnd w:id="82"/>
      <w:bookmarkEnd w:id="83"/>
      <w:bookmarkEnd w:id="84"/>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w:t>
      </w:r>
      <w:proofErr w:type="gramStart"/>
      <w:r w:rsidRPr="00A87A08">
        <w:rPr>
          <w:rFonts w:ascii="Calibri" w:hAnsi="Calibri" w:cs="Calibri"/>
          <w:sz w:val="22"/>
        </w:rPr>
        <w:t>taking into account</w:t>
      </w:r>
      <w:proofErr w:type="gramEnd"/>
      <w:r w:rsidRPr="00A87A08">
        <w:rPr>
          <w:rFonts w:ascii="Calibri" w:hAnsi="Calibri" w:cs="Calibri"/>
          <w:sz w:val="22"/>
        </w:rPr>
        <w:t xml:space="preserve">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need to confirm that </w:t>
      </w:r>
      <w:proofErr w:type="gramStart"/>
      <w:r w:rsidRPr="00A87A08">
        <w:rPr>
          <w:rFonts w:ascii="Calibri" w:hAnsi="Calibri" w:cs="Calibri"/>
          <w:sz w:val="22"/>
        </w:rPr>
        <w:t>sufficient</w:t>
      </w:r>
      <w:proofErr w:type="gramEnd"/>
      <w:r w:rsidRPr="00A87A08">
        <w:rPr>
          <w:rFonts w:ascii="Calibri" w:hAnsi="Calibri" w:cs="Calibri"/>
          <w:sz w:val="22"/>
        </w:rPr>
        <w:t xml:space="preserve">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t>
      </w:r>
      <w:proofErr w:type="gramStart"/>
      <w:r w:rsidRPr="00A87A08">
        <w:rPr>
          <w:rFonts w:ascii="Calibri" w:hAnsi="Calibri" w:cs="Calibri"/>
          <w:sz w:val="22"/>
        </w:rPr>
        <w:t>with regard to</w:t>
      </w:r>
      <w:proofErr w:type="gramEnd"/>
      <w:r w:rsidRPr="00A87A08">
        <w:rPr>
          <w:rFonts w:ascii="Calibri" w:hAnsi="Calibri" w:cs="Calibri"/>
          <w:sz w:val="22"/>
        </w:rPr>
        <w:t xml:space="preserve">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85" w:name="_Toc340511"/>
      <w:bookmarkStart w:id="86" w:name="_Toc341958"/>
      <w:bookmarkStart w:id="87" w:name="_Toc342268"/>
      <w:bookmarkStart w:id="88" w:name="_Toc777456"/>
      <w:bookmarkStart w:id="89" w:name="_Toc1556864"/>
      <w:bookmarkStart w:id="90" w:name="_Toc4162945"/>
      <w:bookmarkStart w:id="91" w:name="_Toc5710957"/>
      <w:r w:rsidRPr="00273EB6">
        <w:rPr>
          <w:rFonts w:cstheme="majorHAnsi"/>
          <w:b/>
          <w:color w:val="auto"/>
          <w:sz w:val="24"/>
          <w:szCs w:val="24"/>
          <w:lang w:eastAsia="en-GB"/>
        </w:rPr>
        <w:t>Format of Information supplied in fulfilling a request</w:t>
      </w:r>
      <w:bookmarkEnd w:id="85"/>
      <w:bookmarkEnd w:id="86"/>
      <w:bookmarkEnd w:id="87"/>
      <w:bookmarkEnd w:id="88"/>
      <w:bookmarkEnd w:id="89"/>
      <w:bookmarkEnd w:id="90"/>
      <w:bookmarkEnd w:id="91"/>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92" w:name="_Toc340512"/>
      <w:bookmarkStart w:id="93" w:name="_Toc5710958"/>
      <w:bookmarkStart w:id="94"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92"/>
      <w:bookmarkEnd w:id="93"/>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8772C0" w:rsidRPr="007C1B8C" w:rsidTr="00D93CAA">
        <w:tc>
          <w:tcPr>
            <w:tcW w:w="5387" w:type="dxa"/>
            <w:tcBorders>
              <w:bottom w:val="nil"/>
            </w:tcBorders>
            <w:shd w:val="clear" w:color="auto" w:fill="000000" w:themeFill="text1"/>
          </w:tcPr>
          <w:bookmarkEnd w:id="94"/>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165852">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and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w:t>
            </w:r>
            <w:proofErr w:type="spellStart"/>
            <w:r w:rsidRPr="007C1B8C">
              <w:rPr>
                <w:rFonts w:ascii="Arial" w:hAnsi="Arial" w:cs="Arial"/>
                <w:sz w:val="18"/>
                <w:szCs w:val="18"/>
              </w:rPr>
              <w:t>Gaelscoil</w:t>
            </w:r>
            <w:proofErr w:type="spellEnd"/>
            <w:r w:rsidRPr="007C1B8C">
              <w:rPr>
                <w:rFonts w:ascii="Arial" w:hAnsi="Arial" w:cs="Arial"/>
                <w:sz w:val="18"/>
                <w:szCs w:val="18"/>
              </w:rPr>
              <w:t xml:space="preserve"> / </w:t>
            </w:r>
            <w:proofErr w:type="spellStart"/>
            <w:r w:rsidRPr="007C1B8C">
              <w:rPr>
                <w:rFonts w:ascii="Arial" w:hAnsi="Arial" w:cs="Arial"/>
                <w:sz w:val="18"/>
                <w:szCs w:val="18"/>
              </w:rPr>
              <w:t>Gaelcholáiste</w:t>
            </w:r>
            <w:proofErr w:type="spellEnd"/>
            <w:r w:rsidRPr="007C1B8C">
              <w:rPr>
                <w:rFonts w:ascii="Arial" w:hAnsi="Arial" w:cs="Arial"/>
                <w:sz w:val="18"/>
                <w:szCs w:val="18"/>
              </w:rPr>
              <w:t xml:space="preserve"> only) </w:t>
            </w:r>
          </w:p>
          <w:p w:rsidR="008772C0" w:rsidRPr="005E0958" w:rsidRDefault="008772C0" w:rsidP="00D93CAA">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595E6E">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 arrangements for academic registration, class details, start dates, book lists, subject-selection,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es of assessing literacy/numeracy progress, for Reasonable Accommodation in State Examinations, for assisting in referrals to NEPS, and for career guidance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Education Passport (6</w:t>
            </w:r>
            <w:r w:rsidRPr="007C1B8C">
              <w:rPr>
                <w:rFonts w:ascii="Arial" w:hAnsi="Arial" w:cs="Arial"/>
                <w:sz w:val="18"/>
                <w:szCs w:val="18"/>
                <w:vertAlign w:val="superscript"/>
              </w:rPr>
              <w:t>th</w:t>
            </w:r>
            <w:r w:rsidRPr="007C1B8C">
              <w:rPr>
                <w:rFonts w:ascii="Arial" w:hAnsi="Arial" w:cs="Arial"/>
                <w:sz w:val="18"/>
                <w:szCs w:val="18"/>
              </w:rPr>
              <w:t xml:space="preserve"> Class Report provided by primary school </w:t>
            </w:r>
            <w:r w:rsidRPr="007C1B8C">
              <w:rPr>
                <w:rFonts w:ascii="Arial" w:hAnsi="Arial" w:cs="Arial"/>
                <w:sz w:val="18"/>
                <w:szCs w:val="18"/>
                <w:u w:val="single"/>
              </w:rPr>
              <w:t xml:space="preserve">after post-primary </w:t>
            </w:r>
            <w:r>
              <w:rPr>
                <w:rFonts w:ascii="Arial" w:hAnsi="Arial" w:cs="Arial"/>
                <w:sz w:val="18"/>
                <w:szCs w:val="18"/>
                <w:u w:val="single"/>
              </w:rPr>
              <w:t>school</w:t>
            </w:r>
            <w:r w:rsidRPr="007C1B8C">
              <w:rPr>
                <w:rFonts w:ascii="Arial" w:hAnsi="Arial" w:cs="Arial"/>
                <w:sz w:val="18"/>
                <w:szCs w:val="18"/>
                <w:u w:val="single"/>
              </w:rPr>
              <w:t xml:space="preserve"> confir</w:t>
            </w:r>
            <w:r>
              <w:rPr>
                <w:rFonts w:ascii="Arial" w:hAnsi="Arial" w:cs="Arial"/>
                <w:sz w:val="18"/>
                <w:szCs w:val="18"/>
                <w:u w:val="single"/>
              </w:rPr>
              <w:t>ms</w:t>
            </w:r>
            <w:r w:rsidRPr="007C1B8C">
              <w:rPr>
                <w:rFonts w:ascii="Arial" w:hAnsi="Arial" w:cs="Arial"/>
                <w:sz w:val="18"/>
                <w:szCs w:val="18"/>
                <w:u w:val="single"/>
              </w:rPr>
              <w:t xml:space="preserve"> enrolment</w:t>
            </w:r>
            <w:r w:rsidRPr="007C1B8C">
              <w:rPr>
                <w:rFonts w:ascii="Arial" w:hAnsi="Arial" w:cs="Arial"/>
                <w:sz w:val="18"/>
                <w:szCs w:val="18"/>
              </w:rPr>
              <w:t xml:space="preserve">.  Protocols set out in DES Circulars 42/2015 and 34/2016).  </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w:t>
            </w:r>
            <w:proofErr w:type="spellStart"/>
            <w:r w:rsidRPr="007C1B8C">
              <w:rPr>
                <w:rFonts w:ascii="Arial" w:hAnsi="Arial" w:cs="Arial"/>
                <w:sz w:val="18"/>
                <w:szCs w:val="18"/>
              </w:rPr>
              <w:t>eg.</w:t>
            </w:r>
            <w:proofErr w:type="spellEnd"/>
            <w:r w:rsidRPr="007C1B8C">
              <w:rPr>
                <w:rFonts w:ascii="Arial" w:hAnsi="Arial" w:cs="Arial"/>
                <w:sz w:val="18"/>
                <w:szCs w:val="18"/>
              </w:rPr>
              <w:t xml:space="preserve"> notification to relevant personnel within the school, storage of medications, staff training where </w:t>
            </w:r>
            <w:r w:rsidRPr="007C1B8C">
              <w:rPr>
                <w:rFonts w:ascii="Arial" w:hAnsi="Arial" w:cs="Arial"/>
                <w:sz w:val="18"/>
                <w:szCs w:val="18"/>
              </w:rPr>
              <w:lastRenderedPageBreak/>
              <w:t xml:space="preserve">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w:t>
            </w:r>
            <w:proofErr w:type="spellStart"/>
            <w:r w:rsidRPr="007C1B8C">
              <w:rPr>
                <w:rFonts w:ascii="Arial" w:hAnsi="Arial" w:cs="Arial"/>
                <w:sz w:val="18"/>
                <w:szCs w:val="18"/>
              </w:rPr>
              <w:t>eg.</w:t>
            </w:r>
            <w:proofErr w:type="spellEnd"/>
            <w:r w:rsidRPr="007C1B8C">
              <w:rPr>
                <w:rFonts w:ascii="Arial" w:hAnsi="Arial" w:cs="Arial"/>
                <w:sz w:val="18"/>
                <w:szCs w:val="18"/>
              </w:rPr>
              <w:t xml:space="preserve"> medical condition, allergies, treatment/care plan etc)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display in the Staff room as part of the emergency action </w:t>
            </w:r>
            <w:r w:rsidRPr="007C1B8C">
              <w:rPr>
                <w:rFonts w:ascii="Arial" w:hAnsi="Arial" w:cs="Arial"/>
                <w:sz w:val="18"/>
                <w:szCs w:val="18"/>
              </w:rPr>
              <w:lastRenderedPageBreak/>
              <w:t xml:space="preserve">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learning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transferred to the DES via the Post-Primary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8772C0" w:rsidRPr="007C1B8C">
              <w:rPr>
                <w:rFonts w:ascii="Arial" w:hAnsi="Arial" w:cs="Arial"/>
                <w:sz w:val="18"/>
                <w:szCs w:val="18"/>
                <w:u w:val="single"/>
              </w:rPr>
              <w:t xml:space="preserve"> Notice for P-POD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system, and for planning purposes.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 to register the student for State Examinations (Junior Cycle, Leaving Cycle), to submit the students’ work to the recognised accrediting body etc.</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State exam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Continuous assessment and end of term/year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w:t>
            </w:r>
            <w:proofErr w:type="gramStart"/>
            <w:r w:rsidRPr="007C1B8C">
              <w:rPr>
                <w:rFonts w:ascii="Arial" w:hAnsi="Arial"/>
                <w:sz w:val="18"/>
                <w:szCs w:val="18"/>
              </w:rPr>
              <w:t>are considered to be</w:t>
            </w:r>
            <w:proofErr w:type="gramEnd"/>
            <w:r w:rsidRPr="007C1B8C">
              <w:rPr>
                <w:rFonts w:ascii="Arial" w:hAnsi="Arial"/>
                <w:sz w:val="18"/>
                <w:szCs w:val="18"/>
              </w:rPr>
              <w:t xml:space="preserv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 and to ensure necessary paperwork for INIS (</w:t>
            </w:r>
            <w:r w:rsidRPr="007C1B8C">
              <w:rPr>
                <w:rFonts w:ascii="Arial" w:hAnsi="Arial"/>
                <w:sz w:val="18"/>
                <w:szCs w:val="18"/>
              </w:rPr>
              <w:t xml:space="preserve">Irish Border Control/Irish Naturalisation &amp; Immigration Service requirements where children are travelling with someone other than their parent or guardian).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p w:rsidR="008772C0" w:rsidRPr="008B5BEE"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itinerary reports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Letter from parent(s)/guardian(s) giving consent to </w:t>
            </w:r>
            <w:r>
              <w:rPr>
                <w:rFonts w:ascii="Arial" w:hAnsi="Arial"/>
                <w:sz w:val="18"/>
                <w:szCs w:val="18"/>
              </w:rPr>
              <w:t>travel</w:t>
            </w:r>
            <w:r w:rsidRPr="007C1B8C">
              <w:rPr>
                <w:rFonts w:ascii="Arial" w:hAnsi="Arial"/>
                <w:sz w:val="18"/>
                <w:szCs w:val="18"/>
              </w:rPr>
              <w:t xml:space="preserve">.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birth or adoption certificate or guardianship papers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marriage/divorce certificate (where parent has different surname to child).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the parent/guardian’s passport or State identity document.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sz w:val="18"/>
                <w:szCs w:val="18"/>
                <w:u w:val="single"/>
              </w:rPr>
              <w:t>Garda vetting outcomes</w:t>
            </w:r>
            <w:r w:rsidRPr="007C1B8C">
              <w:rPr>
                <w:rFonts w:ascii="Arial" w:hAnsi="Arial" w:cs="Arial"/>
                <w:sz w:val="18"/>
                <w:szCs w:val="18"/>
              </w:rPr>
              <w:t>: Certain work experience roles may require that a student be Garda vetted (Statutory vetting process).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 xml:space="preserve">Information as set down in National Vetting Bureau (Children and Vulnerable Persons) Act 2012.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Garda vetting form</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 xml:space="preserve">CCTV is in operation at the perimeter, exterior and </w:t>
            </w:r>
            <w:r w:rsidRPr="008B48F6">
              <w:rPr>
                <w:rFonts w:ascii="Arial" w:hAnsi="Arial" w:cs="Arial"/>
                <w:sz w:val="18"/>
                <w:szCs w:val="18"/>
              </w:rPr>
              <w:t>certain internal common areas within the school both during the daytime and during the night hours each day.</w:t>
            </w:r>
            <w:r w:rsidRPr="007C1B8C">
              <w:rPr>
                <w:rFonts w:ascii="Arial" w:hAnsi="Arial" w:cs="Arial"/>
                <w:sz w:val="18"/>
                <w:szCs w:val="18"/>
              </w:rPr>
              <w:t xml:space="preserve"> CCTV is used at external points on the premises (</w:t>
            </w:r>
            <w:proofErr w:type="spellStart"/>
            <w:r w:rsidRPr="007C1B8C">
              <w:rPr>
                <w:rFonts w:ascii="Arial" w:hAnsi="Arial" w:cs="Arial"/>
                <w:sz w:val="18"/>
                <w:szCs w:val="18"/>
              </w:rPr>
              <w:t>eg.</w:t>
            </w:r>
            <w:proofErr w:type="spellEnd"/>
            <w:r w:rsidRPr="007C1B8C">
              <w:rPr>
                <w:rFonts w:ascii="Arial" w:hAnsi="Arial" w:cs="Arial"/>
                <w:sz w:val="18"/>
                <w:szCs w:val="18"/>
              </w:rPr>
              <w:t xml:space="preserve"> at front gates, in the car-park etc) and at certain internal points (</w:t>
            </w:r>
            <w:proofErr w:type="spellStart"/>
            <w:r w:rsidRPr="007C1B8C">
              <w:rPr>
                <w:rFonts w:ascii="Arial" w:hAnsi="Arial" w:cs="Arial"/>
                <w:sz w:val="18"/>
                <w:szCs w:val="18"/>
              </w:rPr>
              <w:t>eg.</w:t>
            </w:r>
            <w:proofErr w:type="spellEnd"/>
            <w:r w:rsidRPr="007C1B8C">
              <w:rPr>
                <w:rFonts w:ascii="Arial" w:hAnsi="Arial" w:cs="Arial"/>
                <w:sz w:val="18"/>
                <w:szCs w:val="18"/>
              </w:rPr>
              <w:t xml:space="preserve"> front desk/reception area, corridors etc). </w:t>
            </w:r>
            <w:r w:rsidRPr="00A3545F">
              <w:rPr>
                <w:rFonts w:ascii="Arial" w:hAnsi="Arial" w:cs="Arial"/>
                <w:sz w:val="18"/>
                <w:szCs w:val="18"/>
                <w:highlight w:val="yellow"/>
              </w:rPr>
              <w:t>In areas where CCTV is in operation, appropriate notices will be displayed</w:t>
            </w:r>
            <w:r w:rsidRPr="007C1B8C">
              <w:rPr>
                <w:rFonts w:ascii="Arial" w:hAnsi="Arial" w:cs="Arial"/>
                <w:sz w:val="18"/>
                <w:szCs w:val="18"/>
              </w:rPr>
              <w:t xml:space="preserve">.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Learning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and any other appropriate law enforcement or child protection authorities. DES Inspectorate may seek access to the school’s child protection records for audit 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proofErr w:type="spellStart"/>
            <w:r w:rsidRPr="007C1B8C">
              <w:rPr>
                <w:rFonts w:ascii="Arial" w:hAnsi="Arial" w:cs="Arial"/>
                <w:sz w:val="18"/>
                <w:szCs w:val="18"/>
              </w:rPr>
              <w:t>Meitheal</w:t>
            </w:r>
            <w:proofErr w:type="spellEnd"/>
            <w:r w:rsidRPr="007C1B8C">
              <w:rPr>
                <w:rFonts w:ascii="Arial" w:hAnsi="Arial" w:cs="Arial"/>
                <w:sz w:val="18"/>
                <w:szCs w:val="18"/>
              </w:rPr>
              <w:t xml:space="preserve">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Counselling &amp; Pastoral Care Records</w:t>
            </w:r>
            <w:r w:rsidRPr="007C1B8C">
              <w:rPr>
                <w:rFonts w:ascii="Arial" w:hAnsi="Arial" w:cs="Arial"/>
                <w:sz w:val="18"/>
                <w:szCs w:val="18"/>
              </w:rPr>
              <w:t xml:space="preserve">: This information is required to provide access to counselling services and/or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w:t>
            </w:r>
            <w:proofErr w:type="gramStart"/>
            <w:r w:rsidRPr="007C1B8C">
              <w:rPr>
                <w:rFonts w:ascii="Arial" w:hAnsi="Arial" w:cs="Arial"/>
                <w:sz w:val="18"/>
                <w:szCs w:val="18"/>
              </w:rPr>
              <w:t>An</w:t>
            </w:r>
            <w:proofErr w:type="gramEnd"/>
            <w:r w:rsidRPr="007C1B8C">
              <w:rPr>
                <w:rFonts w:ascii="Arial" w:hAnsi="Arial" w:cs="Arial"/>
                <w:sz w:val="18"/>
                <w:szCs w:val="18"/>
              </w:rPr>
              <w:t xml:space="preserve">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G</w:t>
            </w:r>
            <w:r w:rsidRPr="007C1B8C">
              <w:rPr>
                <w:rFonts w:ascii="Arial" w:hAnsi="Arial" w:cs="Arial"/>
                <w:sz w:val="18"/>
                <w:szCs w:val="18"/>
              </w:rPr>
              <w:t xml:space="preserve">uidance </w:t>
            </w:r>
            <w:r>
              <w:rPr>
                <w:rFonts w:ascii="Arial" w:hAnsi="Arial" w:cs="Arial"/>
                <w:sz w:val="18"/>
                <w:szCs w:val="18"/>
              </w:rPr>
              <w:t>Counselling notes</w:t>
            </w:r>
            <w:r w:rsidRPr="007C1B8C">
              <w:rPr>
                <w:rFonts w:ascii="Arial" w:hAnsi="Arial" w:cs="Arial"/>
                <w:sz w:val="18"/>
                <w:szCs w:val="18"/>
              </w:rPr>
              <w:t xml:space="preserv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 concerning Student Support Team/Pastoral Care Team Meetings</w:t>
            </w:r>
          </w:p>
          <w:p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 xml:space="preserve">Data will be shared with </w:t>
            </w:r>
            <w:proofErr w:type="gramStart"/>
            <w:r w:rsidRPr="007C1B8C">
              <w:rPr>
                <w:rFonts w:ascii="Arial" w:hAnsi="Arial" w:cs="Arial"/>
                <w:bCs/>
                <w:color w:val="000000"/>
                <w:sz w:val="18"/>
                <w:szCs w:val="18"/>
              </w:rPr>
              <w:t>An</w:t>
            </w:r>
            <w:proofErr w:type="gramEnd"/>
            <w:r w:rsidRPr="007C1B8C">
              <w:rPr>
                <w:rFonts w:ascii="Arial" w:hAnsi="Arial" w:cs="Arial"/>
                <w:bCs/>
                <w:color w:val="000000"/>
                <w:sz w:val="18"/>
                <w:szCs w:val="18"/>
              </w:rPr>
              <w:t xml:space="preserve">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keepNext/>
              <w:tabs>
                <w:tab w:val="left" w:pos="0"/>
              </w:tabs>
              <w:spacing w:before="0" w:beforeAutospacing="0" w:afterAutospacing="0" w:line="240" w:lineRule="auto"/>
              <w:jc w:val="both"/>
              <w:rPr>
                <w:rFonts w:ascii="Arial" w:hAnsi="Arial"/>
                <w:sz w:val="18"/>
                <w:szCs w:val="18"/>
                <w:u w:val="single"/>
              </w:rPr>
            </w:pPr>
            <w:r w:rsidRPr="007C1B8C">
              <w:rPr>
                <w:rFonts w:ascii="Arial" w:hAnsi="Arial" w:cs="Arial"/>
                <w:bCs/>
                <w:sz w:val="18"/>
                <w:szCs w:val="18"/>
                <w:u w:val="single"/>
              </w:rPr>
              <w:lastRenderedPageBreak/>
              <w:t>Financial information, fees etc</w:t>
            </w:r>
            <w:r w:rsidRPr="007C1B8C">
              <w:rPr>
                <w:rFonts w:ascii="Arial" w:hAnsi="Arial" w:cs="Arial"/>
                <w:bCs/>
                <w:sz w:val="18"/>
                <w:szCs w:val="18"/>
              </w:rPr>
              <w:t>:</w:t>
            </w:r>
            <w:r w:rsidRPr="007C1B8C">
              <w:rPr>
                <w:rFonts w:ascii="Arial" w:hAnsi="Arial" w:cs="Arial"/>
                <w:sz w:val="18"/>
                <w:szCs w:val="18"/>
              </w:rPr>
              <w:t xml:space="preserve"> Without this information, the school cannot process applications, make grant payments, or receive payment of monies (</w:t>
            </w:r>
            <w:r w:rsidRPr="007C1B8C">
              <w:rPr>
                <w:rFonts w:ascii="Arial" w:hAnsi="Arial" w:cs="Arial"/>
                <w:iCs/>
                <w:sz w:val="18"/>
                <w:szCs w:val="18"/>
              </w:rPr>
              <w:t>e.g</w:t>
            </w:r>
            <w:r w:rsidRPr="007C1B8C">
              <w:rPr>
                <w:rFonts w:ascii="Arial" w:hAnsi="Arial" w:cs="Arial"/>
                <w:i/>
                <w:iCs/>
                <w:sz w:val="18"/>
                <w:szCs w:val="18"/>
              </w:rPr>
              <w:t xml:space="preserve">. </w:t>
            </w:r>
            <w:r w:rsidRPr="007C1B8C">
              <w:rPr>
                <w:rFonts w:ascii="Arial" w:hAnsi="Arial" w:cs="Arial"/>
                <w:sz w:val="18"/>
                <w:szCs w:val="18"/>
              </w:rPr>
              <w:t>course fees,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(including fee support and fee waiver documentation), </w:t>
            </w:r>
          </w:p>
          <w:p w:rsidR="008772C0" w:rsidRPr="00E9561A"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E9561A">
              <w:rPr>
                <w:rFonts w:ascii="Arial" w:hAnsi="Arial" w:cs="Arial"/>
                <w:sz w:val="18"/>
                <w:szCs w:val="18"/>
              </w:rPr>
              <w:t>Scholarship/Grant applications (including Gaeltacht, book rental scheme etc).</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w:t>
            </w:r>
            <w:proofErr w:type="gramStart"/>
            <w:r w:rsidRPr="007C1B8C">
              <w:rPr>
                <w:rFonts w:ascii="Arial" w:hAnsi="Arial"/>
                <w:sz w:val="18"/>
                <w:szCs w:val="18"/>
              </w:rPr>
              <w:t>grossed up</w:t>
            </w:r>
            <w:proofErr w:type="gramEnd"/>
            <w:r w:rsidRPr="007C1B8C">
              <w:rPr>
                <w:rFonts w:ascii="Arial" w:hAnsi="Arial"/>
                <w:sz w:val="18"/>
                <w:szCs w:val="18"/>
              </w:rPr>
              <w:t xml:space="preserve">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D93CAA">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95" w:name="_Toc5710959"/>
      <w:r>
        <w:rPr>
          <w:rFonts w:cstheme="majorHAnsi"/>
          <w:szCs w:val="26"/>
        </w:rPr>
        <w:lastRenderedPageBreak/>
        <w:t>Reference sites</w:t>
      </w:r>
      <w:bookmarkEnd w:id="95"/>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3"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4"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5"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6"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7"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8"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9"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20"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21"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2"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3"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4"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234" w:rsidRDefault="00B64234">
      <w:r>
        <w:separator/>
      </w:r>
    </w:p>
  </w:endnote>
  <w:endnote w:type="continuationSeparator" w:id="0">
    <w:p w:rsidR="00B64234" w:rsidRDefault="00B6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820906"/>
      <w:docPartObj>
        <w:docPartGallery w:val="Page Numbers (Bottom of Page)"/>
        <w:docPartUnique/>
      </w:docPartObj>
    </w:sdtPr>
    <w:sdtEndPr>
      <w:rPr>
        <w:noProof/>
      </w:rPr>
    </w:sdtEndPr>
    <w:sdtContent>
      <w:p w:rsidR="00B64234" w:rsidRDefault="00B642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64234" w:rsidRPr="00731B34" w:rsidRDefault="00B64234" w:rsidP="00731B34">
    <w:pPr>
      <w:pStyle w:val="Header"/>
      <w:tabs>
        <w:tab w:val="clear" w:pos="4320"/>
        <w:tab w:val="clear" w:pos="8640"/>
        <w:tab w:val="right" w:pos="10206"/>
      </w:tabs>
      <w:jc w:val="center"/>
      <w:rPr>
        <w:b/>
        <w:i/>
        <w:color w:val="7F7F7F" w:themeColor="text1" w:themeTint="80"/>
        <w:sz w:val="22"/>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234" w:rsidRDefault="00B64234">
      <w:r>
        <w:separator/>
      </w:r>
    </w:p>
  </w:footnote>
  <w:footnote w:type="continuationSeparator" w:id="0">
    <w:p w:rsidR="00B64234" w:rsidRDefault="00B64234">
      <w:r>
        <w:continuationSeparator/>
      </w:r>
    </w:p>
  </w:footnote>
  <w:footnote w:id="1">
    <w:p w:rsidR="00B64234" w:rsidRPr="00AC6430" w:rsidRDefault="00B64234"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t>
      </w:r>
      <w:proofErr w:type="gramStart"/>
      <w:r>
        <w:t xml:space="preserve">with regard </w:t>
      </w:r>
      <w:r w:rsidRPr="003305FD">
        <w:t>to</w:t>
      </w:r>
      <w:proofErr w:type="gramEnd"/>
      <w:r w:rsidRPr="003305FD">
        <w:t xml:space="preserve">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B64234" w:rsidRDefault="00B64234"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B64234" w:rsidRDefault="00B64234">
      <w:pPr>
        <w:pStyle w:val="FootnoteText"/>
      </w:pPr>
      <w:r>
        <w:rPr>
          <w:rStyle w:val="FootnoteReference"/>
        </w:rPr>
        <w:footnoteRef/>
      </w:r>
      <w:r>
        <w:t xml:space="preserve"> GDPR Article 9 sets out the lawful bases that apply to the processing of special categories of personal data.</w:t>
      </w:r>
    </w:p>
  </w:footnote>
  <w:footnote w:id="4">
    <w:p w:rsidR="00B64234" w:rsidRDefault="00B64234"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B64234" w:rsidRPr="004712F0" w:rsidRDefault="00B64234">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B64234" w:rsidRPr="0060381C" w:rsidRDefault="00B64234">
      <w:pPr>
        <w:pStyle w:val="FootnoteText"/>
        <w:rPr>
          <w:lang w:val="en-IE"/>
        </w:rPr>
      </w:pPr>
      <w:r>
        <w:rPr>
          <w:rStyle w:val="FootnoteReference"/>
        </w:rPr>
        <w:footnoteRef/>
      </w:r>
      <w:r>
        <w:t xml:space="preserve"> </w:t>
      </w:r>
      <w:r w:rsidRPr="0060381C">
        <w:t xml:space="preserve">The Data Protection Act 2018 established </w:t>
      </w:r>
      <w:proofErr w:type="gramStart"/>
      <w:r w:rsidRPr="0060381C">
        <w:t>a number of</w:t>
      </w:r>
      <w:proofErr w:type="gramEnd"/>
      <w:r w:rsidRPr="0060381C">
        <w:t xml:space="preserve"> offences whereby breaches of the Act can result</w:t>
      </w:r>
      <w:r>
        <w:t xml:space="preserve"> in fines and/or imprisonment.</w:t>
      </w:r>
    </w:p>
  </w:footnote>
  <w:footnote w:id="7">
    <w:p w:rsidR="00B64234" w:rsidRPr="0022503A" w:rsidRDefault="00B64234"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B64234" w:rsidRDefault="00B64234" w:rsidP="00F3666F">
      <w:pPr>
        <w:pStyle w:val="FootnoteText"/>
      </w:pPr>
      <w:r>
        <w:rPr>
          <w:rStyle w:val="FootnoteReference"/>
        </w:rPr>
        <w:footnoteRef/>
      </w:r>
      <w:r>
        <w:t xml:space="preserve"> See GDPR Articles 12-23 for a full explanation of subject rights and their application.</w:t>
      </w:r>
    </w:p>
  </w:footnote>
  <w:footnote w:id="9">
    <w:p w:rsidR="00B64234" w:rsidRPr="00141083" w:rsidRDefault="00B64234"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B64234" w:rsidRPr="00B67415" w:rsidRDefault="00B64234" w:rsidP="00F96685">
      <w:pPr>
        <w:pStyle w:val="FootnoteText"/>
      </w:pPr>
      <w:r>
        <w:rPr>
          <w:rStyle w:val="FootnoteReference"/>
        </w:rPr>
        <w:footnoteRef/>
      </w:r>
      <w:r>
        <w:t xml:space="preserve"> The GDPR4schools.ie website identifies some of the GDPR Roles and Responsibilities held by different groups, namely (</w:t>
      </w:r>
      <w:proofErr w:type="spellStart"/>
      <w:r>
        <w:t>i</w:t>
      </w:r>
      <w:proofErr w:type="spellEnd"/>
      <w:r>
        <w:t>)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rsidR="00B64234" w:rsidRPr="004D3910" w:rsidRDefault="00B64234"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w:t>
      </w:r>
      <w:proofErr w:type="spellStart"/>
      <w:r>
        <w:t>i</w:t>
      </w:r>
      <w:proofErr w:type="spellEnd"/>
      <w:r>
        <w:t>) Acceptable Use Policy (ICT) (ii) Child Protection Procedures (iii) Code of Behaviour (iv) Guidance and Counselling (v) Policy on Special Education Needs (vi) Anti-Bullying Policy.</w:t>
      </w:r>
    </w:p>
  </w:footnote>
  <w:footnote w:id="12">
    <w:p w:rsidR="00B64234" w:rsidRPr="009F0265" w:rsidRDefault="00B64234">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rsidR="00B64234" w:rsidRPr="003970C7" w:rsidRDefault="00B64234"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rsidR="00B64234" w:rsidRPr="00F27C0F" w:rsidRDefault="00B64234">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rsidR="00B64234" w:rsidRDefault="00B64234"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rsidR="00B64234" w:rsidRDefault="00B64234"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rsidR="00B64234" w:rsidRDefault="00B64234"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rsidR="00B64234" w:rsidRDefault="00B64234"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rsidR="00B64234" w:rsidRPr="00831BE2" w:rsidRDefault="00B64234" w:rsidP="008C50EA">
      <w:pPr>
        <w:pStyle w:val="FootnoteText"/>
        <w:rPr>
          <w:lang w:val="en-IE"/>
        </w:rPr>
      </w:pPr>
      <w:r>
        <w:rPr>
          <w:rStyle w:val="FootnoteReference"/>
        </w:rPr>
        <w:footnoteRef/>
      </w:r>
      <w:r>
        <w:t xml:space="preserve"> </w:t>
      </w:r>
      <w:r w:rsidRPr="00831BE2">
        <w:t>GDPR Articles 13 (or 14)</w:t>
      </w:r>
    </w:p>
  </w:footnote>
  <w:footnote w:id="20">
    <w:p w:rsidR="00B64234" w:rsidRPr="00AC6430" w:rsidRDefault="00B64234"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w:t>
      </w:r>
      <w:proofErr w:type="gramStart"/>
      <w:r>
        <w:t>a number of</w:t>
      </w:r>
      <w:proofErr w:type="gramEnd"/>
      <w:r>
        <w:t xml:space="preserve"> different Privacy Notices for use in different contexts.  For example, a </w:t>
      </w:r>
      <w:r w:rsidRPr="00D152FE">
        <w:rPr>
          <w:i/>
        </w:rPr>
        <w:t>Website Privacy Notice</w:t>
      </w:r>
      <w:r>
        <w:t xml:space="preserve">, may relate specifically to personal data that is collected via the school website.  </w:t>
      </w:r>
    </w:p>
  </w:footnote>
  <w:footnote w:id="21">
    <w:p w:rsidR="00B64234" w:rsidRPr="00055ED3" w:rsidRDefault="00B64234"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rsidR="00B64234" w:rsidRDefault="00B64234"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rsidR="00B64234" w:rsidRDefault="00B64234"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rsidR="00B64234" w:rsidRDefault="00B64234"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rsidR="00B64234" w:rsidRPr="002D32B6" w:rsidRDefault="00B64234">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rsidR="00B64234" w:rsidRPr="0073258F" w:rsidRDefault="00B64234"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rsidR="00B64234" w:rsidRPr="00CB6119" w:rsidRDefault="00B64234">
      <w:pPr>
        <w:pStyle w:val="FootnoteText"/>
        <w:rPr>
          <w:lang w:val="en-IE"/>
        </w:rPr>
      </w:pPr>
      <w:r>
        <w:rPr>
          <w:rStyle w:val="FootnoteReference"/>
        </w:rPr>
        <w:footnoteRef/>
      </w:r>
      <w:r>
        <w:t xml:space="preserve"> </w:t>
      </w:r>
      <w:r w:rsidRPr="00753258">
        <w:t xml:space="preserve">The likelihood and severity of the risk to the rights and freedoms of the data subject should be determined by reference to the nature, scope, context and purposes of the processing. Risk should be evaluated </w:t>
      </w:r>
      <w:proofErr w:type="gramStart"/>
      <w:r w:rsidRPr="00753258">
        <w:t>on the basis of</w:t>
      </w:r>
      <w:proofErr w:type="gramEnd"/>
      <w:r w:rsidRPr="00753258">
        <w:t xml:space="preserve"> an objective assessment, by which it is established whether data processing operations involve a risk or a high ris</w:t>
      </w:r>
      <w:r>
        <w:t>k (GDPR Recital 76).</w:t>
      </w:r>
    </w:p>
  </w:footnote>
  <w:footnote w:id="28">
    <w:p w:rsidR="00B64234" w:rsidRPr="00CD0774" w:rsidRDefault="00B64234">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rsidR="00B64234" w:rsidRPr="00B2760D" w:rsidRDefault="00B64234"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s</w:t>
      </w:r>
      <w:r w:rsidRPr="004B1548">
        <w:t xml:space="preserve"> 0047/2010</w:t>
      </w:r>
      <w:r w:rsidRPr="00B2760D">
        <w:t xml:space="preserve"> </w:t>
      </w:r>
      <w:r>
        <w:t xml:space="preserve">and </w:t>
      </w:r>
      <w:r w:rsidRPr="00B2760D">
        <w:t>00</w:t>
      </w:r>
      <w:r>
        <w:t>23/2016</w:t>
      </w:r>
      <w:r w:rsidRPr="00B2760D">
        <w:t xml:space="preserve"> in the “Circulars” section).  </w:t>
      </w:r>
      <w:r w:rsidRPr="00E232D2">
        <w:t xml:space="preserve">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w:t>
      </w:r>
      <w:proofErr w:type="gramStart"/>
      <w:r w:rsidRPr="00E232D2">
        <w:t>However</w:t>
      </w:r>
      <w:proofErr w:type="gramEnd"/>
      <w:r w:rsidRPr="00E232D2">
        <w:t xml:space="preserve"> the DES advises that it does not use individual data, but rather aggregated data is grouped together for these purposes.</w:t>
      </w:r>
    </w:p>
  </w:footnote>
  <w:footnote w:id="30">
    <w:p w:rsidR="00B64234" w:rsidRPr="00E232D2" w:rsidRDefault="00B64234">
      <w:pPr>
        <w:pStyle w:val="FootnoteText"/>
        <w:rPr>
          <w:lang w:val="en-IE"/>
        </w:rPr>
      </w:pPr>
      <w:r>
        <w:rPr>
          <w:rStyle w:val="FootnoteReference"/>
        </w:rPr>
        <w:footnoteRef/>
      </w:r>
      <w:r>
        <w:t xml:space="preserve"> </w:t>
      </w:r>
      <w:proofErr w:type="spellStart"/>
      <w:r w:rsidRPr="00E232D2">
        <w:t>Túsla</w:t>
      </w:r>
      <w:proofErr w:type="spellEnd"/>
      <w:r w:rsidRPr="00E232D2">
        <w:t>, the Child and Family Agency, is the State agency responsible for improving wellbeing and outcomes for children</w:t>
      </w:r>
      <w:r>
        <w:t>.</w:t>
      </w:r>
    </w:p>
  </w:footnote>
  <w:footnote w:id="31">
    <w:p w:rsidR="00B64234" w:rsidRPr="003D051E" w:rsidRDefault="00B64234"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w:t>
      </w:r>
      <w:proofErr w:type="gramStart"/>
      <w:r w:rsidRPr="003D051E">
        <w:t>taking into account</w:t>
      </w:r>
      <w:proofErr w:type="gramEnd"/>
      <w:r w:rsidRPr="003D051E">
        <w:t xml:space="preserve">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rsidR="00B64234" w:rsidRPr="00B21986" w:rsidRDefault="00B64234"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rsidR="00B64234" w:rsidRPr="00972D44" w:rsidRDefault="00B64234"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rsidR="00B64234" w:rsidRPr="008424DC" w:rsidRDefault="00B64234"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proofErr w:type="gramStart"/>
      <w:r>
        <w:t>However</w:t>
      </w:r>
      <w:proofErr w:type="gramEnd"/>
      <w:r>
        <w:t xml:space="preserve">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rsidR="00B64234" w:rsidRPr="00DC01D8" w:rsidRDefault="00B64234"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6">
    <w:p w:rsidR="00B64234" w:rsidRPr="00D92141" w:rsidRDefault="00B64234" w:rsidP="00DF694F">
      <w:pPr>
        <w:pStyle w:val="FootnoteText"/>
        <w:rPr>
          <w:lang w:val="en-IE"/>
        </w:rPr>
      </w:pPr>
      <w:r>
        <w:rPr>
          <w:rStyle w:val="FootnoteReference"/>
        </w:rPr>
        <w:footnoteRef/>
      </w:r>
      <w:r>
        <w:t xml:space="preserve"> </w:t>
      </w:r>
      <w:r w:rsidRPr="00D92141">
        <w:t xml:space="preserve">That period may be extended by two further months where necessary, </w:t>
      </w:r>
      <w:proofErr w:type="gramStart"/>
      <w:r w:rsidRPr="00D92141">
        <w:t>taking into account</w:t>
      </w:r>
      <w:proofErr w:type="gramEnd"/>
      <w:r w:rsidRPr="00D92141">
        <w:t xml:space="preserve">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rsidR="00B64234" w:rsidRPr="00F5793D" w:rsidRDefault="00B64234"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rsidR="00B64234" w:rsidRPr="00B21986" w:rsidRDefault="00B64234"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rsidR="00B64234" w:rsidRPr="00062D72" w:rsidRDefault="00B64234"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w:t>
      </w:r>
      <w:proofErr w:type="gramStart"/>
      <w:r w:rsidRPr="00062D72">
        <w:t>be considered to be</w:t>
      </w:r>
      <w:proofErr w:type="gramEnd"/>
      <w:r w:rsidRPr="00062D72">
        <w:t xml:space="preserv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34" w:rsidRPr="00600F54" w:rsidRDefault="00B64234" w:rsidP="00600F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C8"/>
    <w:rsid w:val="00000FEE"/>
    <w:rsid w:val="000043F0"/>
    <w:rsid w:val="00014917"/>
    <w:rsid w:val="00016456"/>
    <w:rsid w:val="00017631"/>
    <w:rsid w:val="00020A4C"/>
    <w:rsid w:val="00023765"/>
    <w:rsid w:val="00025F17"/>
    <w:rsid w:val="00030589"/>
    <w:rsid w:val="0003393E"/>
    <w:rsid w:val="00034891"/>
    <w:rsid w:val="00036404"/>
    <w:rsid w:val="00036A6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85559"/>
    <w:rsid w:val="000A0063"/>
    <w:rsid w:val="000A4B4F"/>
    <w:rsid w:val="000A6688"/>
    <w:rsid w:val="000B251B"/>
    <w:rsid w:val="000C2C51"/>
    <w:rsid w:val="000C3F48"/>
    <w:rsid w:val="000C4134"/>
    <w:rsid w:val="000D117C"/>
    <w:rsid w:val="000D3519"/>
    <w:rsid w:val="000E2AF0"/>
    <w:rsid w:val="000E3A8B"/>
    <w:rsid w:val="000F3DCD"/>
    <w:rsid w:val="000F6209"/>
    <w:rsid w:val="000F659D"/>
    <w:rsid w:val="001020A8"/>
    <w:rsid w:val="00102C79"/>
    <w:rsid w:val="001103A5"/>
    <w:rsid w:val="001228E9"/>
    <w:rsid w:val="00122F7B"/>
    <w:rsid w:val="0012533F"/>
    <w:rsid w:val="00125757"/>
    <w:rsid w:val="001265DE"/>
    <w:rsid w:val="00133E86"/>
    <w:rsid w:val="00135225"/>
    <w:rsid w:val="00135C20"/>
    <w:rsid w:val="001370DD"/>
    <w:rsid w:val="00141083"/>
    <w:rsid w:val="001423E9"/>
    <w:rsid w:val="00144098"/>
    <w:rsid w:val="00146A31"/>
    <w:rsid w:val="001507A4"/>
    <w:rsid w:val="00150A32"/>
    <w:rsid w:val="00154807"/>
    <w:rsid w:val="001552B4"/>
    <w:rsid w:val="0015635D"/>
    <w:rsid w:val="00160F9E"/>
    <w:rsid w:val="00165852"/>
    <w:rsid w:val="00167167"/>
    <w:rsid w:val="00176803"/>
    <w:rsid w:val="0018206E"/>
    <w:rsid w:val="001A35D9"/>
    <w:rsid w:val="001B2280"/>
    <w:rsid w:val="001B235F"/>
    <w:rsid w:val="001B3ADE"/>
    <w:rsid w:val="001B5933"/>
    <w:rsid w:val="001C4E7B"/>
    <w:rsid w:val="001C59DC"/>
    <w:rsid w:val="001D00E8"/>
    <w:rsid w:val="001D4637"/>
    <w:rsid w:val="001E20C8"/>
    <w:rsid w:val="001E71AA"/>
    <w:rsid w:val="00202D49"/>
    <w:rsid w:val="00205AC2"/>
    <w:rsid w:val="002126B3"/>
    <w:rsid w:val="00214DC5"/>
    <w:rsid w:val="002179FC"/>
    <w:rsid w:val="002220FB"/>
    <w:rsid w:val="002236F1"/>
    <w:rsid w:val="0022503A"/>
    <w:rsid w:val="002257FA"/>
    <w:rsid w:val="00226F02"/>
    <w:rsid w:val="002330EF"/>
    <w:rsid w:val="0023597E"/>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62D"/>
    <w:rsid w:val="002D74D0"/>
    <w:rsid w:val="002E23A5"/>
    <w:rsid w:val="002E7908"/>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67DF"/>
    <w:rsid w:val="004A2B9C"/>
    <w:rsid w:val="004A54E8"/>
    <w:rsid w:val="004A7B28"/>
    <w:rsid w:val="004B1257"/>
    <w:rsid w:val="004B1548"/>
    <w:rsid w:val="004B77CC"/>
    <w:rsid w:val="004C223D"/>
    <w:rsid w:val="004C2EC3"/>
    <w:rsid w:val="004C3F59"/>
    <w:rsid w:val="004C5BDE"/>
    <w:rsid w:val="004C673F"/>
    <w:rsid w:val="004D3910"/>
    <w:rsid w:val="004D6310"/>
    <w:rsid w:val="004E08CE"/>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409AD"/>
    <w:rsid w:val="005520E4"/>
    <w:rsid w:val="00554589"/>
    <w:rsid w:val="00554E25"/>
    <w:rsid w:val="00556F4A"/>
    <w:rsid w:val="005574DC"/>
    <w:rsid w:val="00567C75"/>
    <w:rsid w:val="005703DD"/>
    <w:rsid w:val="00572F71"/>
    <w:rsid w:val="0057653D"/>
    <w:rsid w:val="005819B8"/>
    <w:rsid w:val="0058332C"/>
    <w:rsid w:val="00584C8C"/>
    <w:rsid w:val="00590D04"/>
    <w:rsid w:val="00591733"/>
    <w:rsid w:val="005931EA"/>
    <w:rsid w:val="00594BF8"/>
    <w:rsid w:val="005956E2"/>
    <w:rsid w:val="00595E6E"/>
    <w:rsid w:val="005A241B"/>
    <w:rsid w:val="005A55DD"/>
    <w:rsid w:val="005A63B2"/>
    <w:rsid w:val="005B7A3C"/>
    <w:rsid w:val="005C0D88"/>
    <w:rsid w:val="005C412A"/>
    <w:rsid w:val="005C6E8D"/>
    <w:rsid w:val="005E0958"/>
    <w:rsid w:val="005E1F0E"/>
    <w:rsid w:val="005F4426"/>
    <w:rsid w:val="005F5B8A"/>
    <w:rsid w:val="00600F54"/>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FD1"/>
    <w:rsid w:val="006F69E0"/>
    <w:rsid w:val="00712992"/>
    <w:rsid w:val="00714143"/>
    <w:rsid w:val="00715481"/>
    <w:rsid w:val="007160C3"/>
    <w:rsid w:val="007207AB"/>
    <w:rsid w:val="007269DE"/>
    <w:rsid w:val="00731B34"/>
    <w:rsid w:val="00731F40"/>
    <w:rsid w:val="0073688A"/>
    <w:rsid w:val="00743538"/>
    <w:rsid w:val="0074558D"/>
    <w:rsid w:val="0075089D"/>
    <w:rsid w:val="00751F2E"/>
    <w:rsid w:val="00753258"/>
    <w:rsid w:val="007548F6"/>
    <w:rsid w:val="007551F8"/>
    <w:rsid w:val="00764E7D"/>
    <w:rsid w:val="007828C1"/>
    <w:rsid w:val="00783A83"/>
    <w:rsid w:val="0078411F"/>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615D3"/>
    <w:rsid w:val="00864330"/>
    <w:rsid w:val="008648AB"/>
    <w:rsid w:val="00867722"/>
    <w:rsid w:val="00870F2E"/>
    <w:rsid w:val="00872C09"/>
    <w:rsid w:val="00873E43"/>
    <w:rsid w:val="00874F57"/>
    <w:rsid w:val="008772C0"/>
    <w:rsid w:val="008808B0"/>
    <w:rsid w:val="00886066"/>
    <w:rsid w:val="008874B0"/>
    <w:rsid w:val="00893533"/>
    <w:rsid w:val="00893C08"/>
    <w:rsid w:val="008A1D96"/>
    <w:rsid w:val="008A2058"/>
    <w:rsid w:val="008A290E"/>
    <w:rsid w:val="008A3F10"/>
    <w:rsid w:val="008A625B"/>
    <w:rsid w:val="008B3185"/>
    <w:rsid w:val="008B3EC3"/>
    <w:rsid w:val="008B48F6"/>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4906"/>
    <w:rsid w:val="009D1EC2"/>
    <w:rsid w:val="009E27CD"/>
    <w:rsid w:val="009E3EEB"/>
    <w:rsid w:val="009F0265"/>
    <w:rsid w:val="009F5C6D"/>
    <w:rsid w:val="00A01C28"/>
    <w:rsid w:val="00A10DBE"/>
    <w:rsid w:val="00A12985"/>
    <w:rsid w:val="00A17877"/>
    <w:rsid w:val="00A249E4"/>
    <w:rsid w:val="00A253C7"/>
    <w:rsid w:val="00A257C3"/>
    <w:rsid w:val="00A258E8"/>
    <w:rsid w:val="00A25DF3"/>
    <w:rsid w:val="00A30C65"/>
    <w:rsid w:val="00A31BD0"/>
    <w:rsid w:val="00A336BD"/>
    <w:rsid w:val="00A338F8"/>
    <w:rsid w:val="00A34C3B"/>
    <w:rsid w:val="00A34EAB"/>
    <w:rsid w:val="00A3545F"/>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345C"/>
    <w:rsid w:val="00B35C3F"/>
    <w:rsid w:val="00B36458"/>
    <w:rsid w:val="00B3734B"/>
    <w:rsid w:val="00B444DF"/>
    <w:rsid w:val="00B54845"/>
    <w:rsid w:val="00B57C8D"/>
    <w:rsid w:val="00B64234"/>
    <w:rsid w:val="00B65646"/>
    <w:rsid w:val="00B67415"/>
    <w:rsid w:val="00B67FFC"/>
    <w:rsid w:val="00B70317"/>
    <w:rsid w:val="00B72FF0"/>
    <w:rsid w:val="00B74E7D"/>
    <w:rsid w:val="00B74EEB"/>
    <w:rsid w:val="00B8074A"/>
    <w:rsid w:val="00B8314B"/>
    <w:rsid w:val="00B834B9"/>
    <w:rsid w:val="00B84828"/>
    <w:rsid w:val="00B90465"/>
    <w:rsid w:val="00B92918"/>
    <w:rsid w:val="00B94EF9"/>
    <w:rsid w:val="00B974D9"/>
    <w:rsid w:val="00BA3152"/>
    <w:rsid w:val="00BA7E47"/>
    <w:rsid w:val="00BB77DB"/>
    <w:rsid w:val="00BC1569"/>
    <w:rsid w:val="00BD3AE6"/>
    <w:rsid w:val="00BD3FE3"/>
    <w:rsid w:val="00BE10F2"/>
    <w:rsid w:val="00BE3D3D"/>
    <w:rsid w:val="00BE6BBF"/>
    <w:rsid w:val="00BE711B"/>
    <w:rsid w:val="00BF0154"/>
    <w:rsid w:val="00BF08E8"/>
    <w:rsid w:val="00BF3862"/>
    <w:rsid w:val="00BF585E"/>
    <w:rsid w:val="00BF7E1D"/>
    <w:rsid w:val="00C007A3"/>
    <w:rsid w:val="00C062A1"/>
    <w:rsid w:val="00C07F77"/>
    <w:rsid w:val="00C10DFA"/>
    <w:rsid w:val="00C22EF5"/>
    <w:rsid w:val="00C23A23"/>
    <w:rsid w:val="00C2648E"/>
    <w:rsid w:val="00C2669C"/>
    <w:rsid w:val="00C30E64"/>
    <w:rsid w:val="00C36BB0"/>
    <w:rsid w:val="00C408B9"/>
    <w:rsid w:val="00C43AA8"/>
    <w:rsid w:val="00C46068"/>
    <w:rsid w:val="00C465B7"/>
    <w:rsid w:val="00C50BEE"/>
    <w:rsid w:val="00C51123"/>
    <w:rsid w:val="00C53040"/>
    <w:rsid w:val="00C5516B"/>
    <w:rsid w:val="00C61FAD"/>
    <w:rsid w:val="00C633C7"/>
    <w:rsid w:val="00C65699"/>
    <w:rsid w:val="00C715DE"/>
    <w:rsid w:val="00C74B4F"/>
    <w:rsid w:val="00C74F5F"/>
    <w:rsid w:val="00C7671C"/>
    <w:rsid w:val="00C83F1F"/>
    <w:rsid w:val="00C87EBA"/>
    <w:rsid w:val="00C9018A"/>
    <w:rsid w:val="00C9064D"/>
    <w:rsid w:val="00C911D9"/>
    <w:rsid w:val="00C941DE"/>
    <w:rsid w:val="00C94775"/>
    <w:rsid w:val="00C9494D"/>
    <w:rsid w:val="00CA0F32"/>
    <w:rsid w:val="00CA11BD"/>
    <w:rsid w:val="00CA3A18"/>
    <w:rsid w:val="00CA76CA"/>
    <w:rsid w:val="00CB5169"/>
    <w:rsid w:val="00CB6119"/>
    <w:rsid w:val="00CC0D5B"/>
    <w:rsid w:val="00CC57D5"/>
    <w:rsid w:val="00CD0774"/>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4A83"/>
    <w:rsid w:val="00F17C33"/>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D9B1D26"/>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uiPriority w:val="99"/>
    <w:rsid w:val="00B33950"/>
    <w:pPr>
      <w:tabs>
        <w:tab w:val="center" w:pos="4320"/>
        <w:tab w:val="right" w:pos="8640"/>
      </w:tabs>
    </w:pPr>
  </w:style>
  <w:style w:type="character" w:customStyle="1" w:styleId="FooterChar">
    <w:name w:val="Footer Char"/>
    <w:basedOn w:val="DefaultParagraphFont"/>
    <w:link w:val="Footer"/>
    <w:uiPriority w:val="99"/>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ishstatutebook.ie/eli/2018/act/7/enacted/en/html" TargetMode="External"/><Relationship Id="rId18" Type="http://schemas.openxmlformats.org/officeDocument/2006/relationships/hyperlink" Target="https://www.dataprotection.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pb.europa.eu/our-work-tools/general-guidance/gdpr-guidelines-recommendations-best-practices_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ataprotectionschools.ie/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dpr4schools.ie/" TargetMode="External"/><Relationship Id="rId20" Type="http://schemas.openxmlformats.org/officeDocument/2006/relationships/hyperlink" Target="https://edpb.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csc.gov.uk/" TargetMode="External"/><Relationship Id="rId5" Type="http://schemas.openxmlformats.org/officeDocument/2006/relationships/numbering" Target="numbering.xml"/><Relationship Id="rId15" Type="http://schemas.openxmlformats.org/officeDocument/2006/relationships/hyperlink" Target="https://gdpr-info.eu/" TargetMode="External"/><Relationship Id="rId23" Type="http://schemas.openxmlformats.org/officeDocument/2006/relationships/hyperlink" Target="https://www.ncsc.gov.ie/" TargetMode="External"/><Relationship Id="rId10" Type="http://schemas.openxmlformats.org/officeDocument/2006/relationships/endnotes" Target="endnotes.xml"/><Relationship Id="rId19" Type="http://schemas.openxmlformats.org/officeDocument/2006/relationships/hyperlink" Target="https://forms.dataprotection.ie/report-a-breach-of-personal-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reg/2016/679/oj" TargetMode="External"/><Relationship Id="rId22" Type="http://schemas.openxmlformats.org/officeDocument/2006/relationships/hyperlink" Target="https://www.pdsttechnologyineducation.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B8293A0517B45BA86112609A265D7" ma:contentTypeVersion="8" ma:contentTypeDescription="Create a new document." ma:contentTypeScope="" ma:versionID="a3ef972bfd92a9a03c892b940013eb33">
  <xsd:schema xmlns:xsd="http://www.w3.org/2001/XMLSchema" xmlns:xs="http://www.w3.org/2001/XMLSchema" xmlns:p="http://schemas.microsoft.com/office/2006/metadata/properties" xmlns:ns2="81515fcd-877c-43a2-9184-90d84a2d2143" xmlns:ns3="98a52c47-3f7e-4862-9646-488646f6b40b" targetNamespace="http://schemas.microsoft.com/office/2006/metadata/properties" ma:root="true" ma:fieldsID="e2c564fdee2e6392314e79a5a39605dd" ns2:_="" ns3:_="">
    <xsd:import namespace="81515fcd-877c-43a2-9184-90d84a2d2143"/>
    <xsd:import namespace="98a52c47-3f7e-4862-9646-488646f6b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5fcd-877c-43a2-9184-90d84a2d21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2c47-3f7e-4862-9646-488646f6b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E314-CDC1-414A-A87D-C7873EB49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5fcd-877c-43a2-9184-90d84a2d2143"/>
    <ds:schemaRef ds:uri="98a52c47-3f7e-4862-9646-488646f6b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DA942-A981-46A7-ABC9-C694EF06C2E9}">
  <ds:schemaRefs>
    <ds:schemaRef ds:uri="http://schemas.microsoft.com/sharepoint/v3/contenttype/forms"/>
  </ds:schemaRefs>
</ds:datastoreItem>
</file>

<file path=customXml/itemProps3.xml><?xml version="1.0" encoding="utf-8"?>
<ds:datastoreItem xmlns:ds="http://schemas.openxmlformats.org/officeDocument/2006/customXml" ds:itemID="{CB80B1B4-9608-45AA-A104-0505E85257AE}">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81515fcd-877c-43a2-9184-90d84a2d2143"/>
    <ds:schemaRef ds:uri="http://schemas.microsoft.com/office/infopath/2007/PartnerControls"/>
    <ds:schemaRef ds:uri="http://schemas.openxmlformats.org/package/2006/metadata/core-properties"/>
    <ds:schemaRef ds:uri="98a52c47-3f7e-4862-9646-488646f6b40b"/>
  </ds:schemaRefs>
</ds:datastoreItem>
</file>

<file path=customXml/itemProps4.xml><?xml version="1.0" encoding="utf-8"?>
<ds:datastoreItem xmlns:ds="http://schemas.openxmlformats.org/officeDocument/2006/customXml" ds:itemID="{6587729C-C46E-4767-B486-6A109EC1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10486</Words>
  <Characters>59771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70117</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Brenda Kelly</cp:lastModifiedBy>
  <cp:revision>2</cp:revision>
  <cp:lastPrinted>2019-04-11T08:21:00Z</cp:lastPrinted>
  <dcterms:created xsi:type="dcterms:W3CDTF">2019-05-22T09:57:00Z</dcterms:created>
  <dcterms:modified xsi:type="dcterms:W3CDTF">2019-05-22T09:57:00Z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0x010100550B8293A0517B45BA86112609A265D7</vt:lpwstr>
  </property>
</Properties>
</file>